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4C7F1B" w14:textId="30894C29" w:rsidR="003265DA" w:rsidRPr="007D0852" w:rsidRDefault="000B7E15" w:rsidP="00A435B2">
      <w:pPr>
        <w:spacing w:line="320" w:lineRule="exact"/>
        <w:jc w:val="right"/>
        <w:rPr>
          <w:rFonts w:ascii="メイリオ" w:eastAsia="メイリオ" w:hAnsi="メイリオ"/>
          <w:szCs w:val="21"/>
        </w:rPr>
      </w:pPr>
      <w:r>
        <w:rPr>
          <w:rFonts w:ascii="メイリオ" w:eastAsia="メイリオ" w:hAnsi="メイリオ" w:hint="eastAsia"/>
          <w:szCs w:val="21"/>
        </w:rPr>
        <w:t>2</w:t>
      </w:r>
      <w:r>
        <w:rPr>
          <w:rFonts w:ascii="メイリオ" w:eastAsia="メイリオ" w:hAnsi="メイリオ"/>
          <w:szCs w:val="21"/>
        </w:rPr>
        <w:t>019</w:t>
      </w:r>
      <w:r w:rsidR="003265DA" w:rsidRPr="007D0852">
        <w:rPr>
          <w:rFonts w:ascii="メイリオ" w:eastAsia="メイリオ" w:hAnsi="メイリオ" w:hint="eastAsia"/>
          <w:szCs w:val="21"/>
        </w:rPr>
        <w:t>年</w:t>
      </w:r>
      <w:r>
        <w:rPr>
          <w:rFonts w:ascii="メイリオ" w:eastAsia="メイリオ" w:hAnsi="メイリオ"/>
          <w:szCs w:val="21"/>
        </w:rPr>
        <w:t>4</w:t>
      </w:r>
      <w:r w:rsidR="003265DA" w:rsidRPr="007D0852">
        <w:rPr>
          <w:rFonts w:ascii="メイリオ" w:eastAsia="メイリオ" w:hAnsi="メイリオ" w:hint="eastAsia"/>
          <w:szCs w:val="21"/>
        </w:rPr>
        <w:t>月</w:t>
      </w:r>
      <w:r w:rsidR="005D1F40">
        <w:rPr>
          <w:rFonts w:ascii="メイリオ" w:eastAsia="メイリオ" w:hAnsi="メイリオ" w:hint="eastAsia"/>
          <w:szCs w:val="21"/>
        </w:rPr>
        <w:t>25</w:t>
      </w:r>
      <w:r w:rsidR="003265DA" w:rsidRPr="007D0852">
        <w:rPr>
          <w:rFonts w:ascii="メイリオ" w:eastAsia="メイリオ" w:hAnsi="メイリオ" w:hint="eastAsia"/>
          <w:szCs w:val="21"/>
        </w:rPr>
        <w:t>日</w:t>
      </w:r>
    </w:p>
    <w:p w14:paraId="67B51190" w14:textId="370B2C36" w:rsidR="002D3100" w:rsidRPr="007D0852" w:rsidRDefault="003265DA" w:rsidP="00A435B2">
      <w:pPr>
        <w:spacing w:line="320" w:lineRule="exact"/>
        <w:jc w:val="center"/>
        <w:rPr>
          <w:rFonts w:ascii="メイリオ" w:eastAsia="メイリオ" w:hAnsi="メイリオ"/>
          <w:szCs w:val="21"/>
        </w:rPr>
      </w:pPr>
      <w:r w:rsidRPr="007D0852">
        <w:rPr>
          <w:rFonts w:ascii="メイリオ" w:eastAsia="メイリオ" w:hAnsi="メイリオ" w:hint="eastAsia"/>
          <w:szCs w:val="21"/>
        </w:rPr>
        <w:t>第3</w:t>
      </w:r>
      <w:r w:rsidR="009368CA">
        <w:rPr>
          <w:rFonts w:ascii="メイリオ" w:eastAsia="メイリオ" w:hAnsi="メイリオ"/>
          <w:szCs w:val="21"/>
        </w:rPr>
        <w:t>3</w:t>
      </w:r>
      <w:r w:rsidRPr="007D0852">
        <w:rPr>
          <w:rFonts w:ascii="メイリオ" w:eastAsia="メイリオ" w:hAnsi="メイリオ" w:hint="eastAsia"/>
          <w:szCs w:val="21"/>
        </w:rPr>
        <w:t>期第</w:t>
      </w:r>
      <w:r w:rsidR="000B7E15">
        <w:rPr>
          <w:rFonts w:ascii="メイリオ" w:eastAsia="メイリオ" w:hAnsi="メイリオ"/>
          <w:szCs w:val="21"/>
        </w:rPr>
        <w:t>2</w:t>
      </w:r>
      <w:r w:rsidRPr="007D0852">
        <w:rPr>
          <w:rFonts w:ascii="メイリオ" w:eastAsia="メイリオ" w:hAnsi="メイリオ" w:hint="eastAsia"/>
          <w:szCs w:val="21"/>
        </w:rPr>
        <w:t>回</w:t>
      </w:r>
      <w:r w:rsidR="007D0852" w:rsidRPr="007D0852">
        <w:rPr>
          <w:rFonts w:ascii="メイリオ" w:eastAsia="メイリオ" w:hAnsi="メイリオ" w:hint="eastAsia"/>
          <w:szCs w:val="21"/>
        </w:rPr>
        <w:t>光化検討委員</w:t>
      </w:r>
      <w:r w:rsidR="000A7D30" w:rsidRPr="007D0852">
        <w:rPr>
          <w:rFonts w:ascii="メイリオ" w:eastAsia="メイリオ" w:hAnsi="メイリオ" w:hint="eastAsia"/>
          <w:szCs w:val="21"/>
        </w:rPr>
        <w:t>会</w:t>
      </w:r>
      <w:r w:rsidRPr="007D0852">
        <w:rPr>
          <w:rFonts w:ascii="メイリオ" w:eastAsia="メイリオ" w:hAnsi="メイリオ" w:hint="eastAsia"/>
          <w:szCs w:val="21"/>
        </w:rPr>
        <w:t>議事メモ</w:t>
      </w:r>
    </w:p>
    <w:p w14:paraId="286FAA97" w14:textId="77777777" w:rsidR="003265DA" w:rsidRPr="007D0852" w:rsidRDefault="003265DA" w:rsidP="00A435B2">
      <w:pPr>
        <w:spacing w:line="320" w:lineRule="exact"/>
        <w:rPr>
          <w:rFonts w:ascii="メイリオ" w:eastAsia="メイリオ" w:hAnsi="メイリオ"/>
          <w:szCs w:val="21"/>
        </w:rPr>
      </w:pPr>
    </w:p>
    <w:p w14:paraId="5EF01E32" w14:textId="04973F0B"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開催日時：20</w:t>
      </w:r>
      <w:r w:rsidR="000B7E15">
        <w:rPr>
          <w:rFonts w:ascii="メイリオ" w:eastAsia="メイリオ" w:hAnsi="メイリオ"/>
          <w:szCs w:val="21"/>
        </w:rPr>
        <w:t>19</w:t>
      </w:r>
      <w:r w:rsidRPr="007D0852">
        <w:rPr>
          <w:rFonts w:ascii="メイリオ" w:eastAsia="メイリオ" w:hAnsi="メイリオ" w:hint="eastAsia"/>
          <w:szCs w:val="21"/>
        </w:rPr>
        <w:t>年</w:t>
      </w:r>
      <w:r w:rsidR="000B7E15">
        <w:rPr>
          <w:rFonts w:ascii="メイリオ" w:eastAsia="メイリオ" w:hAnsi="メイリオ"/>
          <w:szCs w:val="21"/>
        </w:rPr>
        <w:t>4</w:t>
      </w:r>
      <w:r w:rsidRPr="007D0852">
        <w:rPr>
          <w:rFonts w:ascii="メイリオ" w:eastAsia="メイリオ" w:hAnsi="メイリオ" w:hint="eastAsia"/>
          <w:szCs w:val="21"/>
        </w:rPr>
        <w:t>月</w:t>
      </w:r>
      <w:r w:rsidR="000B7E15">
        <w:rPr>
          <w:rFonts w:ascii="メイリオ" w:eastAsia="メイリオ" w:hAnsi="メイリオ"/>
          <w:szCs w:val="21"/>
        </w:rPr>
        <w:t>17</w:t>
      </w:r>
      <w:r w:rsidRPr="007D0852">
        <w:rPr>
          <w:rFonts w:ascii="メイリオ" w:eastAsia="メイリオ" w:hAnsi="メイリオ" w:hint="eastAsia"/>
          <w:szCs w:val="21"/>
        </w:rPr>
        <w:t>日</w:t>
      </w:r>
      <w:r w:rsidR="009368CA">
        <w:rPr>
          <w:rFonts w:ascii="メイリオ" w:eastAsia="メイリオ" w:hAnsi="メイリオ" w:hint="eastAsia"/>
          <w:szCs w:val="21"/>
        </w:rPr>
        <w:t>（</w:t>
      </w:r>
      <w:r w:rsidR="000B7E15">
        <w:rPr>
          <w:rFonts w:ascii="メイリオ" w:eastAsia="メイリオ" w:hAnsi="メイリオ" w:hint="eastAsia"/>
          <w:szCs w:val="21"/>
        </w:rPr>
        <w:t>水</w:t>
      </w:r>
      <w:r w:rsidR="007D0852" w:rsidRPr="007D0852">
        <w:rPr>
          <w:rFonts w:ascii="メイリオ" w:eastAsia="メイリオ" w:hAnsi="メイリオ" w:hint="eastAsia"/>
          <w:szCs w:val="21"/>
        </w:rPr>
        <w:t>）</w:t>
      </w:r>
      <w:r w:rsidR="000B7E15">
        <w:rPr>
          <w:rFonts w:ascii="メイリオ" w:eastAsia="メイリオ" w:hAnsi="メイリオ"/>
          <w:szCs w:val="21"/>
        </w:rPr>
        <w:t>13</w:t>
      </w:r>
      <w:r w:rsidRPr="007D0852">
        <w:rPr>
          <w:rFonts w:ascii="メイリオ" w:eastAsia="メイリオ" w:hAnsi="メイリオ"/>
          <w:szCs w:val="21"/>
        </w:rPr>
        <w:t>:</w:t>
      </w:r>
      <w:r w:rsidR="009368CA">
        <w:rPr>
          <w:rFonts w:ascii="メイリオ" w:eastAsia="メイリオ" w:hAnsi="メイリオ"/>
          <w:szCs w:val="21"/>
        </w:rPr>
        <w:t>3</w:t>
      </w:r>
      <w:r w:rsidRPr="007D0852">
        <w:rPr>
          <w:rFonts w:ascii="メイリオ" w:eastAsia="メイリオ" w:hAnsi="メイリオ"/>
          <w:szCs w:val="21"/>
        </w:rPr>
        <w:t>0</w:t>
      </w:r>
      <w:r w:rsidRPr="007D0852">
        <w:rPr>
          <w:rFonts w:ascii="メイリオ" w:eastAsia="メイリオ" w:hAnsi="メイリオ" w:hint="eastAsia"/>
          <w:szCs w:val="21"/>
        </w:rPr>
        <w:t>〜</w:t>
      </w:r>
      <w:r w:rsidRPr="007D0852">
        <w:rPr>
          <w:rFonts w:ascii="メイリオ" w:eastAsia="メイリオ" w:hAnsi="メイリオ"/>
          <w:szCs w:val="21"/>
        </w:rPr>
        <w:t>1</w:t>
      </w:r>
      <w:r w:rsidR="000B7E15">
        <w:rPr>
          <w:rFonts w:ascii="メイリオ" w:eastAsia="メイリオ" w:hAnsi="メイリオ"/>
          <w:szCs w:val="21"/>
        </w:rPr>
        <w:t>5</w:t>
      </w:r>
      <w:r w:rsidR="00160663" w:rsidRPr="007D0852">
        <w:rPr>
          <w:rFonts w:ascii="メイリオ" w:eastAsia="メイリオ" w:hAnsi="メイリオ"/>
          <w:szCs w:val="21"/>
        </w:rPr>
        <w:t>:</w:t>
      </w:r>
      <w:r w:rsidR="007D0852" w:rsidRPr="007D0852">
        <w:rPr>
          <w:rFonts w:ascii="メイリオ" w:eastAsia="メイリオ" w:hAnsi="メイリオ"/>
          <w:szCs w:val="21"/>
        </w:rPr>
        <w:t>3</w:t>
      </w:r>
      <w:r w:rsidR="00160663" w:rsidRPr="007D0852">
        <w:rPr>
          <w:rFonts w:ascii="メイリオ" w:eastAsia="メイリオ" w:hAnsi="メイリオ"/>
          <w:szCs w:val="21"/>
        </w:rPr>
        <w:t>0</w:t>
      </w:r>
    </w:p>
    <w:p w14:paraId="3CC35EF9" w14:textId="58162E30"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開催場所：</w:t>
      </w:r>
      <w:r w:rsidR="009368CA">
        <w:rPr>
          <w:rFonts w:ascii="メイリオ" w:eastAsia="メイリオ" w:hAnsi="メイリオ" w:hint="eastAsia"/>
          <w:szCs w:val="21"/>
        </w:rPr>
        <w:t>バームルーム</w:t>
      </w:r>
    </w:p>
    <w:p w14:paraId="2E1F4522" w14:textId="77777777"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出席者（敬称略）</w:t>
      </w:r>
      <w:r w:rsidR="00F73A60" w:rsidRPr="007D0852">
        <w:rPr>
          <w:rFonts w:ascii="メイリオ" w:eastAsia="メイリオ" w:hAnsi="メイリオ" w:hint="eastAsia"/>
          <w:szCs w:val="21"/>
        </w:rPr>
        <w:t>：</w:t>
      </w:r>
    </w:p>
    <w:p w14:paraId="52E42770" w14:textId="6C421748" w:rsidR="009117DE" w:rsidRPr="007D0852" w:rsidRDefault="007D0852" w:rsidP="005D1F40">
      <w:pPr>
        <w:spacing w:line="320" w:lineRule="exact"/>
        <w:ind w:leftChars="100" w:left="210"/>
        <w:rPr>
          <w:rFonts w:ascii="メイリオ" w:eastAsia="メイリオ" w:hAnsi="メイリオ" w:hint="eastAsia"/>
          <w:szCs w:val="21"/>
        </w:rPr>
      </w:pPr>
      <w:r w:rsidRPr="007D0852">
        <w:rPr>
          <w:rFonts w:ascii="メイリオ" w:eastAsia="メイリオ" w:hAnsi="メイリオ" w:hint="eastAsia"/>
          <w:szCs w:val="21"/>
        </w:rPr>
        <w:t>光化</w:t>
      </w:r>
      <w:r w:rsidR="003265DA" w:rsidRPr="007D0852">
        <w:rPr>
          <w:rFonts w:ascii="メイリオ" w:eastAsia="メイリオ" w:hAnsi="メイリオ" w:hint="eastAsia"/>
          <w:szCs w:val="21"/>
        </w:rPr>
        <w:t>検討委員：211荻原、414</w:t>
      </w:r>
      <w:r w:rsidR="00B00CBA" w:rsidRPr="007D0852">
        <w:rPr>
          <w:rFonts w:ascii="メイリオ" w:eastAsia="メイリオ" w:hAnsi="メイリオ"/>
          <w:szCs w:val="21"/>
        </w:rPr>
        <w:t>関根</w:t>
      </w:r>
    </w:p>
    <w:p w14:paraId="51CEC161" w14:textId="4AEE2DA2" w:rsidR="009117DE" w:rsidRDefault="009117DE" w:rsidP="009117DE">
      <w:pPr>
        <w:spacing w:line="320" w:lineRule="exact"/>
        <w:ind w:leftChars="100" w:left="210"/>
        <w:rPr>
          <w:rFonts w:ascii="メイリオ" w:eastAsia="メイリオ" w:hAnsi="メイリオ"/>
          <w:szCs w:val="21"/>
        </w:rPr>
      </w:pPr>
      <w:r w:rsidRPr="007D0852">
        <w:rPr>
          <w:rFonts w:ascii="メイリオ" w:eastAsia="メイリオ" w:hAnsi="メイリオ" w:hint="eastAsia"/>
          <w:szCs w:val="21"/>
        </w:rPr>
        <w:t>担当理事：</w:t>
      </w:r>
      <w:r w:rsidR="000B7E15">
        <w:rPr>
          <w:rFonts w:ascii="メイリオ" w:eastAsia="メイリオ" w:hAnsi="メイリオ"/>
          <w:szCs w:val="21"/>
        </w:rPr>
        <w:t>109</w:t>
      </w:r>
      <w:r w:rsidR="000B7E15">
        <w:rPr>
          <w:rFonts w:ascii="メイリオ" w:eastAsia="メイリオ" w:hAnsi="メイリオ" w:hint="eastAsia"/>
          <w:szCs w:val="21"/>
        </w:rPr>
        <w:t>佐々木</w:t>
      </w:r>
    </w:p>
    <w:p w14:paraId="5516223A" w14:textId="212D59CE" w:rsidR="00F73A60" w:rsidRPr="00E43924" w:rsidRDefault="00F73A60" w:rsidP="00A435B2">
      <w:pPr>
        <w:spacing w:line="320" w:lineRule="exact"/>
        <w:rPr>
          <w:rFonts w:ascii="メイリオ" w:eastAsia="メイリオ" w:hAnsi="メイリオ"/>
          <w:szCs w:val="21"/>
        </w:rPr>
      </w:pPr>
      <w:r w:rsidRPr="00E43924">
        <w:rPr>
          <w:rFonts w:ascii="メイリオ" w:eastAsia="メイリオ" w:hAnsi="メイリオ" w:hint="eastAsia"/>
          <w:szCs w:val="21"/>
        </w:rPr>
        <w:t>議事内容</w:t>
      </w:r>
    </w:p>
    <w:p w14:paraId="14F66754" w14:textId="27B3936C" w:rsidR="00184F33" w:rsidRDefault="000B7E15" w:rsidP="00184F33">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4月度理事会でのNTT東日本</w:t>
      </w:r>
      <w:r w:rsidR="00FC65E4">
        <w:rPr>
          <w:rFonts w:ascii="メイリオ" w:eastAsia="メイリオ" w:hAnsi="メイリオ" w:hint="eastAsia"/>
          <w:szCs w:val="21"/>
        </w:rPr>
        <w:t xml:space="preserve"> 南関東 東京事業部からの提案説明情報共有</w:t>
      </w:r>
    </w:p>
    <w:p w14:paraId="3967E374" w14:textId="1973B953" w:rsidR="00FC65E4" w:rsidRDefault="00FC65E4" w:rsidP="00D31BA4">
      <w:pPr>
        <w:spacing w:line="320" w:lineRule="exact"/>
        <w:ind w:leftChars="100" w:left="210"/>
        <w:rPr>
          <w:rFonts w:ascii="メイリオ" w:eastAsia="メイリオ" w:hAnsi="メイリオ"/>
          <w:szCs w:val="21"/>
        </w:rPr>
      </w:pPr>
      <w:bookmarkStart w:id="0" w:name="_Hlk521833562"/>
      <w:r>
        <w:rPr>
          <w:rFonts w:ascii="メイリオ" w:eastAsia="メイリオ" w:hAnsi="メイリオ" w:hint="eastAsia"/>
          <w:szCs w:val="21"/>
        </w:rPr>
        <w:t>4月7日（日）、理事会にてNTT東日本からの提案の際の質疑について</w:t>
      </w:r>
      <w:r w:rsidR="001615EA">
        <w:rPr>
          <w:rFonts w:ascii="メイリオ" w:eastAsia="メイリオ" w:hAnsi="メイリオ" w:hint="eastAsia"/>
          <w:szCs w:val="21"/>
        </w:rPr>
        <w:t>、</w:t>
      </w:r>
      <w:r>
        <w:rPr>
          <w:rFonts w:ascii="メイリオ" w:eastAsia="メイリオ" w:hAnsi="メイリオ" w:hint="eastAsia"/>
          <w:szCs w:val="21"/>
        </w:rPr>
        <w:t>委員間で情報共有を行った。</w:t>
      </w:r>
    </w:p>
    <w:p w14:paraId="1409E550" w14:textId="28CE2794" w:rsidR="00FC65E4" w:rsidRPr="00D31BA4" w:rsidRDefault="00FC65E4" w:rsidP="00D31BA4">
      <w:pPr>
        <w:spacing w:line="320" w:lineRule="exact"/>
        <w:ind w:leftChars="100" w:left="210"/>
        <w:rPr>
          <w:rFonts w:ascii="メイリオ" w:eastAsia="メイリオ" w:hAnsi="メイリオ"/>
          <w:szCs w:val="21"/>
        </w:rPr>
      </w:pPr>
      <w:r>
        <w:rPr>
          <w:rFonts w:ascii="メイリオ" w:eastAsia="メイリオ" w:hAnsi="メイリオ" w:hint="eastAsia"/>
          <w:szCs w:val="21"/>
        </w:rPr>
        <w:t>提案内容については、</w:t>
      </w:r>
      <w:hyperlink r:id="rId8" w:history="1">
        <w:r w:rsidRPr="00FC65E4">
          <w:rPr>
            <w:rStyle w:val="ac"/>
            <w:rFonts w:ascii="メイリオ" w:eastAsia="メイリオ" w:hAnsi="メイリオ" w:hint="eastAsia"/>
            <w:szCs w:val="21"/>
          </w:rPr>
          <w:t>フレッツ光全戸加入プラン導入のご提案書（2019年4月1日）</w:t>
        </w:r>
      </w:hyperlink>
      <w:r>
        <w:rPr>
          <w:rFonts w:ascii="メイリオ" w:eastAsia="メイリオ" w:hAnsi="メイリオ" w:hint="eastAsia"/>
          <w:szCs w:val="21"/>
        </w:rPr>
        <w:t>を参照。</w:t>
      </w:r>
    </w:p>
    <w:bookmarkEnd w:id="0"/>
    <w:p w14:paraId="26934908" w14:textId="24D68773" w:rsidR="00583A14" w:rsidRDefault="00583A14" w:rsidP="00583A14">
      <w:pPr>
        <w:pStyle w:val="a3"/>
        <w:numPr>
          <w:ilvl w:val="0"/>
          <w:numId w:val="31"/>
        </w:numPr>
        <w:spacing w:line="320" w:lineRule="exact"/>
        <w:ind w:leftChars="100" w:left="930"/>
        <w:rPr>
          <w:rFonts w:ascii="メイリオ" w:eastAsia="メイリオ" w:hAnsi="メイリオ"/>
          <w:szCs w:val="21"/>
        </w:rPr>
      </w:pPr>
      <w:r>
        <w:rPr>
          <w:rFonts w:ascii="メイリオ" w:eastAsia="メイリオ" w:hAnsi="メイリオ" w:hint="eastAsia"/>
          <w:szCs w:val="21"/>
        </w:rPr>
        <w:t>共有部に敷設する光ファイバー設備</w:t>
      </w:r>
      <w:r w:rsidR="00CD67EC">
        <w:rPr>
          <w:rFonts w:ascii="メイリオ" w:eastAsia="メイリオ" w:hAnsi="メイリオ" w:hint="eastAsia"/>
          <w:szCs w:val="21"/>
        </w:rPr>
        <w:t>がNTT東の資産になることについて</w:t>
      </w:r>
    </w:p>
    <w:p w14:paraId="56410EDC" w14:textId="358A5583" w:rsidR="001615EA" w:rsidRDefault="00B062C8" w:rsidP="001615EA">
      <w:pPr>
        <w:pStyle w:val="a3"/>
        <w:numPr>
          <w:ilvl w:val="0"/>
          <w:numId w:val="37"/>
        </w:numPr>
        <w:spacing w:line="320" w:lineRule="exact"/>
        <w:ind w:leftChars="300" w:left="846" w:hanging="216"/>
        <w:rPr>
          <w:rFonts w:ascii="メイリオ" w:eastAsia="メイリオ" w:hAnsi="メイリオ"/>
          <w:szCs w:val="21"/>
        </w:rPr>
      </w:pPr>
      <w:r w:rsidRPr="001615EA">
        <w:rPr>
          <w:rFonts w:ascii="メイリオ" w:eastAsia="メイリオ" w:hAnsi="メイリオ" w:hint="eastAsia"/>
          <w:szCs w:val="21"/>
        </w:rPr>
        <w:t>インターネット、電話、テレビ以外の用途</w:t>
      </w:r>
      <w:r w:rsidR="001615EA">
        <w:rPr>
          <w:rFonts w:ascii="メイリオ" w:eastAsia="メイリオ" w:hAnsi="メイリオ" w:hint="eastAsia"/>
          <w:szCs w:val="21"/>
        </w:rPr>
        <w:t>、例えばインターフォンでその光ファイバーを使用することは可能か</w:t>
      </w:r>
    </w:p>
    <w:p w14:paraId="40065F0A" w14:textId="68A2A648" w:rsidR="00EE0799" w:rsidRDefault="00EE0799" w:rsidP="001615EA">
      <w:pPr>
        <w:pStyle w:val="a3"/>
        <w:numPr>
          <w:ilvl w:val="0"/>
          <w:numId w:val="38"/>
        </w:numPr>
        <w:spacing w:line="320" w:lineRule="exact"/>
        <w:ind w:left="1158" w:hanging="318"/>
        <w:rPr>
          <w:rFonts w:ascii="メイリオ" w:eastAsia="メイリオ" w:hAnsi="メイリオ"/>
          <w:szCs w:val="21"/>
        </w:rPr>
      </w:pPr>
      <w:r>
        <w:rPr>
          <w:rFonts w:ascii="メイリオ" w:eastAsia="メイリオ" w:hAnsi="メイリオ" w:hint="eastAsia"/>
          <w:szCs w:val="21"/>
        </w:rPr>
        <w:t>個別の相談が必要</w:t>
      </w:r>
      <w:r>
        <w:rPr>
          <w:rFonts w:ascii="メイリオ" w:eastAsia="メイリオ" w:hAnsi="メイリオ" w:hint="eastAsia"/>
          <w:szCs w:val="21"/>
        </w:rPr>
        <w:t>（NTT東）</w:t>
      </w:r>
    </w:p>
    <w:p w14:paraId="42D20F71" w14:textId="72FC3759" w:rsidR="00EE0799" w:rsidRDefault="00EE0799" w:rsidP="001615EA">
      <w:pPr>
        <w:pStyle w:val="a3"/>
        <w:numPr>
          <w:ilvl w:val="0"/>
          <w:numId w:val="38"/>
        </w:numPr>
        <w:spacing w:line="320" w:lineRule="exact"/>
        <w:ind w:left="1158" w:hanging="318"/>
        <w:rPr>
          <w:rFonts w:ascii="メイリオ" w:eastAsia="メイリオ" w:hAnsi="メイリオ"/>
          <w:szCs w:val="21"/>
        </w:rPr>
      </w:pPr>
      <w:r>
        <w:rPr>
          <w:rFonts w:ascii="メイリオ" w:eastAsia="メイリオ" w:hAnsi="メイリオ" w:hint="eastAsia"/>
          <w:szCs w:val="21"/>
        </w:rPr>
        <w:t>使用料が必要という事か</w:t>
      </w:r>
    </w:p>
    <w:p w14:paraId="50E441CC" w14:textId="74ED9A98" w:rsidR="00EE0799" w:rsidRPr="00EE0799" w:rsidRDefault="00EE0799" w:rsidP="001615EA">
      <w:pPr>
        <w:pStyle w:val="a3"/>
        <w:numPr>
          <w:ilvl w:val="0"/>
          <w:numId w:val="38"/>
        </w:numPr>
        <w:spacing w:line="320" w:lineRule="exact"/>
        <w:ind w:left="1158" w:hanging="318"/>
        <w:rPr>
          <w:rFonts w:ascii="メイリオ" w:eastAsia="メイリオ" w:hAnsi="メイリオ"/>
          <w:szCs w:val="21"/>
        </w:rPr>
      </w:pPr>
      <w:r w:rsidRPr="00EE0799">
        <w:rPr>
          <w:rFonts w:ascii="メイリオ" w:eastAsia="メイリオ" w:hAnsi="メイリオ" w:hint="eastAsia"/>
          <w:szCs w:val="21"/>
        </w:rPr>
        <w:t>使用料ということではなく</w:t>
      </w:r>
      <w:r w:rsidR="007D2D88">
        <w:rPr>
          <w:rFonts w:ascii="メイリオ" w:eastAsia="メイリオ" w:hAnsi="メイリオ" w:hint="eastAsia"/>
          <w:szCs w:val="21"/>
        </w:rPr>
        <w:t>、</w:t>
      </w:r>
      <w:r w:rsidR="00FE101D">
        <w:rPr>
          <w:rFonts w:ascii="メイリオ" w:eastAsia="メイリオ" w:hAnsi="メイリオ" w:hint="eastAsia"/>
          <w:szCs w:val="21"/>
        </w:rPr>
        <w:t>使用</w:t>
      </w:r>
      <w:r w:rsidRPr="00EE0799">
        <w:rPr>
          <w:rFonts w:ascii="メイリオ" w:eastAsia="メイリオ" w:hAnsi="メイリオ" w:hint="eastAsia"/>
          <w:szCs w:val="21"/>
        </w:rPr>
        <w:t>可否の判断になると思う。技術的には不可能ではないが、どこで繋ぐか、周波数</w:t>
      </w:r>
      <w:r>
        <w:rPr>
          <w:rFonts w:ascii="メイリオ" w:eastAsia="メイリオ" w:hAnsi="メイリオ" w:hint="eastAsia"/>
          <w:szCs w:val="21"/>
        </w:rPr>
        <w:t>の影響</w:t>
      </w:r>
      <w:r w:rsidRPr="00EE0799">
        <w:rPr>
          <w:rFonts w:ascii="メイリオ" w:eastAsia="メイリオ" w:hAnsi="メイリオ" w:hint="eastAsia"/>
          <w:szCs w:val="21"/>
        </w:rPr>
        <w:t>はということが問題となる</w:t>
      </w:r>
      <w:r w:rsidR="007D2D88">
        <w:rPr>
          <w:rFonts w:ascii="メイリオ" w:eastAsia="メイリオ" w:hAnsi="メイリオ" w:hint="eastAsia"/>
          <w:szCs w:val="21"/>
        </w:rPr>
        <w:t>（NTT東）</w:t>
      </w:r>
    </w:p>
    <w:p w14:paraId="4B6C5D20" w14:textId="02388124" w:rsidR="007D2D88" w:rsidRDefault="007D2D88" w:rsidP="001615EA">
      <w:pPr>
        <w:pStyle w:val="a3"/>
        <w:numPr>
          <w:ilvl w:val="0"/>
          <w:numId w:val="39"/>
        </w:numPr>
        <w:spacing w:line="320" w:lineRule="exact"/>
        <w:ind w:left="1158" w:hanging="318"/>
        <w:rPr>
          <w:rFonts w:ascii="メイリオ" w:eastAsia="メイリオ" w:hAnsi="メイリオ"/>
          <w:szCs w:val="21"/>
        </w:rPr>
      </w:pPr>
      <w:r>
        <w:rPr>
          <w:rFonts w:ascii="メイリオ" w:eastAsia="メイリオ" w:hAnsi="メイリオ" w:hint="eastAsia"/>
          <w:szCs w:val="21"/>
        </w:rPr>
        <w:t>使用するのは難しそうな印象</w:t>
      </w:r>
    </w:p>
    <w:p w14:paraId="55D0B6A9" w14:textId="3D587D31" w:rsidR="007D2D88" w:rsidRDefault="007D2D88" w:rsidP="001615EA">
      <w:pPr>
        <w:pStyle w:val="a3"/>
        <w:numPr>
          <w:ilvl w:val="0"/>
          <w:numId w:val="37"/>
        </w:numPr>
        <w:spacing w:line="320" w:lineRule="exact"/>
        <w:ind w:leftChars="300" w:left="846" w:hanging="216"/>
        <w:rPr>
          <w:rFonts w:ascii="メイリオ" w:eastAsia="メイリオ" w:hAnsi="メイリオ"/>
          <w:szCs w:val="21"/>
        </w:rPr>
      </w:pPr>
      <w:r w:rsidRPr="001615EA">
        <w:rPr>
          <w:rFonts w:ascii="メイリオ" w:eastAsia="メイリオ" w:hAnsi="メイリオ" w:hint="eastAsia"/>
          <w:szCs w:val="21"/>
        </w:rPr>
        <w:t>NTT</w:t>
      </w:r>
      <w:r w:rsidRPr="001615EA">
        <w:rPr>
          <w:rFonts w:ascii="メイリオ" w:eastAsia="メイリオ" w:hAnsi="メイリオ" w:hint="eastAsia"/>
          <w:szCs w:val="21"/>
        </w:rPr>
        <w:t>東</w:t>
      </w:r>
      <w:r w:rsidRPr="001615EA">
        <w:rPr>
          <w:rFonts w:ascii="メイリオ" w:eastAsia="メイリオ" w:hAnsi="メイリオ" w:hint="eastAsia"/>
          <w:szCs w:val="21"/>
        </w:rPr>
        <w:t>が経営的に上手くいかなくなってきた場合、他社に光ファイバー設備を売却してしまうようなことはないか</w:t>
      </w:r>
    </w:p>
    <w:p w14:paraId="51C4C457" w14:textId="23270897" w:rsidR="007D2D88" w:rsidRPr="007D2D88" w:rsidRDefault="007D2D88" w:rsidP="001615EA">
      <w:pPr>
        <w:pStyle w:val="a3"/>
        <w:numPr>
          <w:ilvl w:val="0"/>
          <w:numId w:val="38"/>
        </w:numPr>
        <w:spacing w:line="320" w:lineRule="exact"/>
        <w:ind w:left="1158" w:hanging="318"/>
        <w:rPr>
          <w:rFonts w:ascii="メイリオ" w:eastAsia="メイリオ" w:hAnsi="メイリオ"/>
          <w:szCs w:val="21"/>
        </w:rPr>
      </w:pPr>
      <w:r w:rsidRPr="007D2D88">
        <w:rPr>
          <w:rFonts w:ascii="メイリオ" w:eastAsia="メイリオ" w:hAnsi="メイリオ" w:hint="eastAsia"/>
          <w:szCs w:val="21"/>
        </w:rPr>
        <w:t>NTT</w:t>
      </w:r>
      <w:r>
        <w:rPr>
          <w:rFonts w:ascii="メイリオ" w:eastAsia="メイリオ" w:hAnsi="メイリオ" w:hint="eastAsia"/>
          <w:szCs w:val="21"/>
        </w:rPr>
        <w:t>東</w:t>
      </w:r>
      <w:r w:rsidRPr="007D2D88">
        <w:rPr>
          <w:rFonts w:ascii="メイリオ" w:eastAsia="メイリオ" w:hAnsi="メイリオ" w:hint="eastAsia"/>
          <w:szCs w:val="21"/>
        </w:rPr>
        <w:t>は多額の内部留保があり、そういうことはあり得ない</w:t>
      </w:r>
      <w:r w:rsidRPr="007D2D88">
        <w:rPr>
          <w:rFonts w:ascii="メイリオ" w:eastAsia="メイリオ" w:hAnsi="メイリオ" w:hint="eastAsia"/>
          <w:szCs w:val="21"/>
        </w:rPr>
        <w:t>（NTT東）</w:t>
      </w:r>
    </w:p>
    <w:p w14:paraId="612A02D2" w14:textId="76DA8501" w:rsidR="007D2D88" w:rsidRDefault="007D2D88" w:rsidP="001615EA">
      <w:pPr>
        <w:pStyle w:val="a3"/>
        <w:numPr>
          <w:ilvl w:val="0"/>
          <w:numId w:val="39"/>
        </w:numPr>
        <w:spacing w:line="320" w:lineRule="exact"/>
        <w:ind w:left="1158" w:hanging="318"/>
        <w:rPr>
          <w:rFonts w:ascii="メイリオ" w:eastAsia="メイリオ" w:hAnsi="メイリオ"/>
          <w:szCs w:val="21"/>
        </w:rPr>
      </w:pPr>
      <w:r>
        <w:rPr>
          <w:rFonts w:ascii="メイリオ" w:eastAsia="メイリオ" w:hAnsi="メイリオ" w:hint="eastAsia"/>
          <w:szCs w:val="21"/>
        </w:rPr>
        <w:t>今後30年間にどんなことが起こるかは分からない</w:t>
      </w:r>
    </w:p>
    <w:p w14:paraId="3BB7C723" w14:textId="19245F28" w:rsidR="007D2D88" w:rsidRPr="001615EA" w:rsidRDefault="007D2D88" w:rsidP="001615EA">
      <w:pPr>
        <w:pStyle w:val="a3"/>
        <w:numPr>
          <w:ilvl w:val="0"/>
          <w:numId w:val="37"/>
        </w:numPr>
        <w:spacing w:line="320" w:lineRule="exact"/>
        <w:ind w:leftChars="300" w:left="846" w:hanging="216"/>
        <w:rPr>
          <w:rFonts w:ascii="メイリオ" w:eastAsia="メイリオ" w:hAnsi="メイリオ"/>
          <w:szCs w:val="21"/>
        </w:rPr>
      </w:pPr>
      <w:r w:rsidRPr="001615EA">
        <w:rPr>
          <w:rFonts w:ascii="メイリオ" w:eastAsia="メイリオ" w:hAnsi="メイリオ" w:hint="eastAsia"/>
          <w:szCs w:val="21"/>
        </w:rPr>
        <w:t>5年契約の縛りがあるということは、使用料収入により</w:t>
      </w:r>
      <w:r w:rsidRPr="001615EA">
        <w:rPr>
          <w:rFonts w:ascii="メイリオ" w:eastAsia="メイリオ" w:hAnsi="メイリオ" w:hint="eastAsia"/>
          <w:szCs w:val="21"/>
        </w:rPr>
        <w:t>光ファイバー設備敷設の</w:t>
      </w:r>
      <w:r w:rsidRPr="001615EA">
        <w:rPr>
          <w:rFonts w:ascii="メイリオ" w:eastAsia="メイリオ" w:hAnsi="メイリオ" w:hint="eastAsia"/>
          <w:szCs w:val="21"/>
        </w:rPr>
        <w:t>初期投資分が5年で償却されると考えられるが、5</w:t>
      </w:r>
      <w:r w:rsidR="001615EA">
        <w:rPr>
          <w:rFonts w:ascii="メイリオ" w:eastAsia="メイリオ" w:hAnsi="メイリオ" w:hint="eastAsia"/>
          <w:szCs w:val="21"/>
        </w:rPr>
        <w:t>年後に格安で設備を譲渡してもらうことはできるのか</w:t>
      </w:r>
    </w:p>
    <w:p w14:paraId="2BBC4205" w14:textId="6A4C5A39" w:rsidR="007D2D88" w:rsidRPr="00CD67EC" w:rsidRDefault="00CD67EC" w:rsidP="001615EA">
      <w:pPr>
        <w:pStyle w:val="a3"/>
        <w:numPr>
          <w:ilvl w:val="0"/>
          <w:numId w:val="38"/>
        </w:numPr>
        <w:spacing w:line="320" w:lineRule="exact"/>
        <w:ind w:left="1158" w:hanging="318"/>
        <w:rPr>
          <w:rFonts w:ascii="メイリオ" w:eastAsia="メイリオ" w:hAnsi="メイリオ"/>
          <w:szCs w:val="21"/>
        </w:rPr>
      </w:pPr>
      <w:r w:rsidRPr="00CD67EC">
        <w:rPr>
          <w:rFonts w:ascii="メイリオ" w:eastAsia="メイリオ" w:hAnsi="メイリオ" w:hint="eastAsia"/>
          <w:szCs w:val="21"/>
        </w:rPr>
        <w:t>それはできない。NTT</w:t>
      </w:r>
      <w:r>
        <w:rPr>
          <w:rFonts w:ascii="メイリオ" w:eastAsia="メイリオ" w:hAnsi="メイリオ" w:hint="eastAsia"/>
          <w:szCs w:val="21"/>
        </w:rPr>
        <w:t>東</w:t>
      </w:r>
      <w:r w:rsidRPr="00CD67EC">
        <w:rPr>
          <w:rFonts w:ascii="メイリオ" w:eastAsia="メイリオ" w:hAnsi="メイリオ" w:hint="eastAsia"/>
          <w:szCs w:val="21"/>
        </w:rPr>
        <w:t>の資産のままが継続する。契約を打ち切っても、NTT</w:t>
      </w:r>
      <w:r>
        <w:rPr>
          <w:rFonts w:ascii="メイリオ" w:eastAsia="メイリオ" w:hAnsi="メイリオ" w:hint="eastAsia"/>
          <w:szCs w:val="21"/>
        </w:rPr>
        <w:t>東の</w:t>
      </w:r>
      <w:r w:rsidRPr="00CD67EC">
        <w:rPr>
          <w:rFonts w:ascii="メイリオ" w:eastAsia="メイリオ" w:hAnsi="メイリオ" w:hint="eastAsia"/>
          <w:szCs w:val="21"/>
        </w:rPr>
        <w:t>資産としての光ファイバー設備が共有部に残ったままである。</w:t>
      </w:r>
      <w:r w:rsidR="007D2D88" w:rsidRPr="00CD67EC">
        <w:rPr>
          <w:rFonts w:ascii="メイリオ" w:eastAsia="メイリオ" w:hAnsi="メイリオ" w:hint="eastAsia"/>
          <w:szCs w:val="21"/>
        </w:rPr>
        <w:t>（NTT東）</w:t>
      </w:r>
    </w:p>
    <w:p w14:paraId="703D7F6C" w14:textId="1C7BACF3" w:rsidR="007D2D88" w:rsidRDefault="00CD67EC" w:rsidP="001615EA">
      <w:pPr>
        <w:pStyle w:val="a3"/>
        <w:numPr>
          <w:ilvl w:val="0"/>
          <w:numId w:val="39"/>
        </w:numPr>
        <w:spacing w:line="320" w:lineRule="exact"/>
        <w:ind w:left="1158" w:hanging="318"/>
        <w:rPr>
          <w:rFonts w:ascii="メイリオ" w:eastAsia="メイリオ" w:hAnsi="メイリオ"/>
          <w:szCs w:val="21"/>
        </w:rPr>
      </w:pPr>
      <w:r>
        <w:rPr>
          <w:rFonts w:ascii="メイリオ" w:eastAsia="メイリオ" w:hAnsi="メイリオ" w:hint="eastAsia"/>
          <w:szCs w:val="21"/>
        </w:rPr>
        <w:t>一旦、NTT東の資産として敷設された光ファイバー設備には手が出せない</w:t>
      </w:r>
    </w:p>
    <w:p w14:paraId="51AF527C" w14:textId="330873F8" w:rsidR="00D31BA4" w:rsidRDefault="00CD67EC" w:rsidP="00D31BA4">
      <w:pPr>
        <w:pStyle w:val="a3"/>
        <w:numPr>
          <w:ilvl w:val="0"/>
          <w:numId w:val="31"/>
        </w:numPr>
        <w:spacing w:line="320" w:lineRule="exact"/>
        <w:ind w:leftChars="100" w:left="930"/>
        <w:rPr>
          <w:rFonts w:ascii="メイリオ" w:eastAsia="メイリオ" w:hAnsi="メイリオ"/>
          <w:szCs w:val="21"/>
        </w:rPr>
      </w:pPr>
      <w:r>
        <w:rPr>
          <w:rFonts w:ascii="メイリオ" w:eastAsia="メイリオ" w:hAnsi="メイリオ" w:hint="eastAsia"/>
          <w:szCs w:val="21"/>
        </w:rPr>
        <w:t>自前で</w:t>
      </w:r>
      <w:r w:rsidR="00AA7CBB">
        <w:rPr>
          <w:rFonts w:ascii="メイリオ" w:eastAsia="メイリオ" w:hAnsi="メイリオ" w:hint="eastAsia"/>
          <w:szCs w:val="21"/>
        </w:rPr>
        <w:t>共用部に光ファイバーを敷設することについて</w:t>
      </w:r>
    </w:p>
    <w:p w14:paraId="41E23551" w14:textId="7B993DB1" w:rsidR="00AA7CBB" w:rsidRPr="001615EA" w:rsidRDefault="00AA7CBB" w:rsidP="00AA7CBB">
      <w:pPr>
        <w:pStyle w:val="a3"/>
        <w:numPr>
          <w:ilvl w:val="0"/>
          <w:numId w:val="40"/>
        </w:numPr>
        <w:spacing w:line="320" w:lineRule="exact"/>
        <w:ind w:leftChars="300" w:left="846" w:hanging="216"/>
        <w:rPr>
          <w:rFonts w:ascii="メイリオ" w:eastAsia="メイリオ" w:hAnsi="メイリオ" w:hint="eastAsia"/>
          <w:szCs w:val="21"/>
        </w:rPr>
      </w:pPr>
      <w:r>
        <w:rPr>
          <w:rFonts w:ascii="メイリオ" w:eastAsia="メイリオ" w:hAnsi="メイリオ" w:hint="eastAsia"/>
          <w:szCs w:val="21"/>
        </w:rPr>
        <w:t>自前の光ファイバーでサービスを受けることは可能か</w:t>
      </w:r>
    </w:p>
    <w:p w14:paraId="72148CD2" w14:textId="0FAB5990" w:rsidR="00AA7CBB" w:rsidRDefault="00AA7CBB" w:rsidP="00AA7CBB">
      <w:pPr>
        <w:numPr>
          <w:ilvl w:val="0"/>
          <w:numId w:val="38"/>
        </w:numPr>
        <w:spacing w:line="320" w:lineRule="exact"/>
        <w:ind w:leftChars="400" w:left="1158" w:hanging="318"/>
        <w:rPr>
          <w:rFonts w:ascii="メイリオ" w:eastAsia="メイリオ" w:hAnsi="メイリオ"/>
          <w:szCs w:val="21"/>
        </w:rPr>
      </w:pPr>
      <w:r w:rsidRPr="00AA7CBB">
        <w:rPr>
          <w:rFonts w:ascii="メイリオ" w:eastAsia="メイリオ" w:hAnsi="メイリオ" w:hint="eastAsia"/>
          <w:szCs w:val="21"/>
        </w:rPr>
        <w:t>新築のマンションでは自前で光ファイバーを敷設するところもあるが、既存のマンションでは費用がかかり現実的では無いと思うので提案はしていない（NTT東）</w:t>
      </w:r>
    </w:p>
    <w:p w14:paraId="0C57B5DB" w14:textId="634E48E8" w:rsidR="00C82A21" w:rsidRDefault="00C82A21" w:rsidP="00C82A21">
      <w:pPr>
        <w:numPr>
          <w:ilvl w:val="0"/>
          <w:numId w:val="38"/>
        </w:numPr>
        <w:spacing w:line="320" w:lineRule="exact"/>
        <w:ind w:leftChars="400" w:left="1158" w:hanging="318"/>
        <w:rPr>
          <w:rFonts w:ascii="メイリオ" w:eastAsia="メイリオ" w:hAnsi="メイリオ" w:hint="eastAsia"/>
          <w:szCs w:val="21"/>
        </w:rPr>
      </w:pPr>
      <w:r w:rsidRPr="00C82A21">
        <w:rPr>
          <w:rFonts w:ascii="メイリオ" w:eastAsia="メイリオ" w:hAnsi="メイリオ" w:hint="eastAsia"/>
          <w:szCs w:val="21"/>
        </w:rPr>
        <w:t>自前で光ファイバーを敷設し、同じ品質で</w:t>
      </w:r>
      <w:r w:rsidR="005D1F40">
        <w:rPr>
          <w:rFonts w:ascii="メイリオ" w:eastAsia="メイリオ" w:hAnsi="メイリオ" w:hint="eastAsia"/>
          <w:szCs w:val="21"/>
        </w:rPr>
        <w:t>フレッツ光</w:t>
      </w:r>
      <w:r>
        <w:rPr>
          <w:rFonts w:ascii="メイリオ" w:eastAsia="メイリオ" w:hAnsi="メイリオ" w:hint="eastAsia"/>
          <w:szCs w:val="21"/>
        </w:rPr>
        <w:t>に繋ぐことは可能か</w:t>
      </w:r>
    </w:p>
    <w:p w14:paraId="7C4F1D18" w14:textId="08DC453D" w:rsidR="00C82A21" w:rsidRPr="00C82A21" w:rsidRDefault="00C82A21" w:rsidP="00C82A21">
      <w:pPr>
        <w:numPr>
          <w:ilvl w:val="0"/>
          <w:numId w:val="38"/>
        </w:numPr>
        <w:spacing w:line="320" w:lineRule="exact"/>
        <w:ind w:leftChars="400" w:left="1158" w:hanging="318"/>
        <w:rPr>
          <w:rFonts w:ascii="メイリオ" w:eastAsia="メイリオ" w:hAnsi="メイリオ"/>
          <w:szCs w:val="21"/>
        </w:rPr>
      </w:pPr>
      <w:r>
        <w:rPr>
          <w:rFonts w:ascii="メイリオ" w:eastAsia="メイリオ" w:hAnsi="メイリオ" w:hint="eastAsia"/>
          <w:szCs w:val="21"/>
        </w:rPr>
        <w:t>可能</w:t>
      </w:r>
      <w:r w:rsidR="00AA7CBB" w:rsidRPr="00AA7CBB">
        <w:rPr>
          <w:rFonts w:ascii="メイリオ" w:eastAsia="メイリオ" w:hAnsi="メイリオ" w:hint="eastAsia"/>
          <w:szCs w:val="21"/>
        </w:rPr>
        <w:t>（NTT東）</w:t>
      </w:r>
    </w:p>
    <w:p w14:paraId="40637529" w14:textId="1015991F" w:rsidR="00C82A21" w:rsidRDefault="00C82A21" w:rsidP="00C82A21">
      <w:pPr>
        <w:pStyle w:val="a3"/>
        <w:numPr>
          <w:ilvl w:val="0"/>
          <w:numId w:val="39"/>
        </w:numPr>
        <w:spacing w:line="320" w:lineRule="exact"/>
        <w:ind w:left="1158" w:hanging="318"/>
        <w:rPr>
          <w:rFonts w:ascii="メイリオ" w:eastAsia="メイリオ" w:hAnsi="メイリオ"/>
          <w:szCs w:val="21"/>
        </w:rPr>
      </w:pPr>
      <w:r>
        <w:rPr>
          <w:rFonts w:ascii="メイリオ" w:eastAsia="メイリオ" w:hAnsi="メイリオ" w:hint="eastAsia"/>
          <w:szCs w:val="21"/>
        </w:rPr>
        <w:t>自前の設備でも同等のサービスを受ける事は可能</w:t>
      </w:r>
    </w:p>
    <w:p w14:paraId="11BA3637" w14:textId="15B5FD83" w:rsidR="00C82A21" w:rsidRPr="001615EA" w:rsidRDefault="00C82A21" w:rsidP="00C82A21">
      <w:pPr>
        <w:pStyle w:val="a3"/>
        <w:numPr>
          <w:ilvl w:val="0"/>
          <w:numId w:val="40"/>
        </w:numPr>
        <w:spacing w:line="320" w:lineRule="exact"/>
        <w:ind w:leftChars="300" w:left="846" w:hanging="216"/>
        <w:rPr>
          <w:rFonts w:ascii="メイリオ" w:eastAsia="メイリオ" w:hAnsi="メイリオ" w:hint="eastAsia"/>
          <w:szCs w:val="21"/>
        </w:rPr>
      </w:pPr>
      <w:r>
        <w:rPr>
          <w:rFonts w:ascii="メイリオ" w:eastAsia="メイリオ" w:hAnsi="メイリオ" w:hint="eastAsia"/>
          <w:szCs w:val="21"/>
        </w:rPr>
        <w:t>自前の光ファイバー</w:t>
      </w:r>
      <w:r>
        <w:rPr>
          <w:rFonts w:ascii="メイリオ" w:eastAsia="メイリオ" w:hAnsi="メイリオ" w:hint="eastAsia"/>
          <w:szCs w:val="21"/>
        </w:rPr>
        <w:t>の敷設について</w:t>
      </w:r>
    </w:p>
    <w:p w14:paraId="148B160B" w14:textId="4769DD38" w:rsidR="00AA7CBB" w:rsidRDefault="00AA7CBB" w:rsidP="00AA7CBB">
      <w:pPr>
        <w:numPr>
          <w:ilvl w:val="0"/>
          <w:numId w:val="38"/>
        </w:numPr>
        <w:spacing w:line="320" w:lineRule="exact"/>
        <w:ind w:leftChars="400" w:left="1158" w:hanging="318"/>
        <w:rPr>
          <w:rFonts w:ascii="メイリオ" w:eastAsia="メイリオ" w:hAnsi="メイリオ"/>
          <w:szCs w:val="21"/>
        </w:rPr>
      </w:pPr>
      <w:r w:rsidRPr="00AA7CBB">
        <w:rPr>
          <w:rFonts w:ascii="メイリオ" w:eastAsia="メイリオ" w:hAnsi="メイリオ" w:hint="eastAsia"/>
          <w:szCs w:val="21"/>
        </w:rPr>
        <w:lastRenderedPageBreak/>
        <w:t>NTT</w:t>
      </w:r>
      <w:r>
        <w:rPr>
          <w:rFonts w:ascii="メイリオ" w:eastAsia="メイリオ" w:hAnsi="メイリオ" w:hint="eastAsia"/>
          <w:szCs w:val="21"/>
        </w:rPr>
        <w:t>東</w:t>
      </w:r>
      <w:r w:rsidRPr="00AA7CBB">
        <w:rPr>
          <w:rFonts w:ascii="メイリオ" w:eastAsia="メイリオ" w:hAnsi="メイリオ" w:hint="eastAsia"/>
          <w:szCs w:val="21"/>
        </w:rPr>
        <w:t>に共有部に自前の光ファイバー</w:t>
      </w:r>
      <w:r w:rsidR="00C82A21">
        <w:rPr>
          <w:rFonts w:ascii="メイリオ" w:eastAsia="メイリオ" w:hAnsi="メイリオ" w:hint="eastAsia"/>
          <w:szCs w:val="21"/>
        </w:rPr>
        <w:t>の敷設</w:t>
      </w:r>
      <w:r w:rsidRPr="00AA7CBB">
        <w:rPr>
          <w:rFonts w:ascii="メイリオ" w:eastAsia="メイリオ" w:hAnsi="メイリオ" w:hint="eastAsia"/>
          <w:szCs w:val="21"/>
        </w:rPr>
        <w:t>工事を発注できるのか</w:t>
      </w:r>
    </w:p>
    <w:p w14:paraId="451AC51E" w14:textId="0AC937BB" w:rsidR="00AA7CBB" w:rsidRPr="00C82A21" w:rsidRDefault="00AA7CBB" w:rsidP="00C82A21">
      <w:pPr>
        <w:numPr>
          <w:ilvl w:val="0"/>
          <w:numId w:val="38"/>
        </w:numPr>
        <w:spacing w:line="320" w:lineRule="exact"/>
        <w:ind w:leftChars="400" w:left="1158" w:hanging="318"/>
        <w:rPr>
          <w:rFonts w:ascii="メイリオ" w:eastAsia="メイリオ" w:hAnsi="メイリオ"/>
          <w:szCs w:val="21"/>
        </w:rPr>
      </w:pPr>
      <w:r w:rsidRPr="00C82A21">
        <w:rPr>
          <w:rFonts w:ascii="メイリオ" w:eastAsia="メイリオ" w:hAnsi="メイリオ" w:hint="eastAsia"/>
          <w:szCs w:val="21"/>
        </w:rPr>
        <w:t>可能であるが、最安値とはならない。安心感はあるが</w:t>
      </w:r>
      <w:r w:rsidRPr="00AA7CBB">
        <w:rPr>
          <w:rFonts w:ascii="メイリオ" w:eastAsia="メイリオ" w:hAnsi="メイリオ" w:hint="eastAsia"/>
          <w:szCs w:val="21"/>
        </w:rPr>
        <w:t>（NTT東）</w:t>
      </w:r>
    </w:p>
    <w:p w14:paraId="2EB52E13" w14:textId="126F1F9A" w:rsidR="00AA7CBB" w:rsidRDefault="00AA7CBB" w:rsidP="00AA7CBB">
      <w:pPr>
        <w:numPr>
          <w:ilvl w:val="0"/>
          <w:numId w:val="38"/>
        </w:numPr>
        <w:spacing w:line="320" w:lineRule="exact"/>
        <w:ind w:leftChars="400" w:left="1158" w:hanging="318"/>
        <w:rPr>
          <w:rFonts w:ascii="メイリオ" w:eastAsia="メイリオ" w:hAnsi="メイリオ"/>
          <w:szCs w:val="21"/>
        </w:rPr>
      </w:pPr>
      <w:r w:rsidRPr="00AA7CBB">
        <w:rPr>
          <w:rFonts w:ascii="メイリオ" w:eastAsia="メイリオ" w:hAnsi="メイリオ" w:hint="eastAsia"/>
          <w:szCs w:val="21"/>
        </w:rPr>
        <w:t>過去NTTエム・イーに見積もってもらった金額は15,000</w:t>
      </w:r>
      <w:r w:rsidR="00C82A21">
        <w:rPr>
          <w:rFonts w:ascii="メイリオ" w:eastAsia="メイリオ" w:hAnsi="メイリオ" w:hint="eastAsia"/>
          <w:szCs w:val="21"/>
        </w:rPr>
        <w:t>千円だった</w:t>
      </w:r>
    </w:p>
    <w:p w14:paraId="4AF3C615" w14:textId="7F70B94A" w:rsidR="00F91C3C" w:rsidRDefault="00E646F6" w:rsidP="00F91C3C">
      <w:pPr>
        <w:spacing w:line="320" w:lineRule="exact"/>
        <w:ind w:left="1158"/>
        <w:rPr>
          <w:rFonts w:ascii="メイリオ" w:eastAsia="メイリオ" w:hAnsi="メイリオ"/>
          <w:szCs w:val="21"/>
        </w:rPr>
      </w:pPr>
      <w:hyperlink r:id="rId9" w:history="1">
        <w:r w:rsidRPr="00E646F6">
          <w:rPr>
            <w:rStyle w:val="ac"/>
            <w:rFonts w:ascii="メイリオ" w:eastAsia="メイリオ" w:hAnsi="メイリオ" w:hint="eastAsia"/>
            <w:szCs w:val="21"/>
          </w:rPr>
          <w:t>SOPP（光配線・共聴設備）工事 ご提案（2015年11月）</w:t>
        </w:r>
      </w:hyperlink>
    </w:p>
    <w:p w14:paraId="22814186" w14:textId="0AD5CEAE" w:rsidR="00E646F6" w:rsidRPr="00E646F6" w:rsidRDefault="00E646F6" w:rsidP="00F91C3C">
      <w:pPr>
        <w:spacing w:line="320" w:lineRule="exact"/>
        <w:ind w:left="1158"/>
        <w:rPr>
          <w:rFonts w:ascii="メイリオ" w:eastAsia="メイリオ" w:hAnsi="メイリオ" w:hint="eastAsia"/>
          <w:szCs w:val="21"/>
        </w:rPr>
      </w:pPr>
      <w:r>
        <w:rPr>
          <w:rFonts w:ascii="メイリオ" w:eastAsia="メイリオ" w:hAnsi="メイリオ" w:hint="eastAsia"/>
          <w:szCs w:val="21"/>
        </w:rPr>
        <w:t>を参照。提案は17,000千円でした</w:t>
      </w:r>
    </w:p>
    <w:p w14:paraId="436512D8" w14:textId="6142815A" w:rsidR="00C82A21" w:rsidRDefault="00C82A21" w:rsidP="00C82A21">
      <w:pPr>
        <w:numPr>
          <w:ilvl w:val="0"/>
          <w:numId w:val="38"/>
        </w:numPr>
        <w:spacing w:line="320" w:lineRule="exact"/>
        <w:ind w:leftChars="400" w:left="1158" w:hanging="318"/>
        <w:rPr>
          <w:rFonts w:ascii="メイリオ" w:eastAsia="メイリオ" w:hAnsi="メイリオ"/>
          <w:szCs w:val="21"/>
        </w:rPr>
      </w:pPr>
      <w:r w:rsidRPr="00C82A21">
        <w:rPr>
          <w:rFonts w:ascii="メイリオ" w:eastAsia="メイリオ" w:hAnsi="メイリオ" w:hint="eastAsia"/>
          <w:szCs w:val="21"/>
        </w:rPr>
        <w:t>15,000千円はかからないと思う。以前は光の工事ができる人が少なかったので人工の見積もりが多かったのかもしれない</w:t>
      </w:r>
      <w:r w:rsidR="00AA7CBB" w:rsidRPr="00AA7CBB">
        <w:rPr>
          <w:rFonts w:ascii="メイリオ" w:eastAsia="メイリオ" w:hAnsi="メイリオ" w:hint="eastAsia"/>
          <w:szCs w:val="21"/>
        </w:rPr>
        <w:t>（NTT東）</w:t>
      </w:r>
    </w:p>
    <w:p w14:paraId="314C6D61" w14:textId="7C70C4E9" w:rsidR="00E459C2" w:rsidRDefault="00E459C2" w:rsidP="00E459C2">
      <w:pPr>
        <w:numPr>
          <w:ilvl w:val="0"/>
          <w:numId w:val="38"/>
        </w:numPr>
        <w:spacing w:line="320" w:lineRule="exact"/>
        <w:ind w:leftChars="400" w:left="1158" w:hanging="318"/>
        <w:rPr>
          <w:rFonts w:ascii="メイリオ" w:eastAsia="メイリオ" w:hAnsi="メイリオ"/>
          <w:szCs w:val="21"/>
        </w:rPr>
      </w:pPr>
      <w:r w:rsidRPr="00E459C2">
        <w:rPr>
          <w:rFonts w:ascii="メイリオ" w:eastAsia="メイリオ" w:hAnsi="メイリオ" w:hint="eastAsia"/>
          <w:szCs w:val="21"/>
        </w:rPr>
        <w:t>コムシス、協和エクシオ等の弱電系の会社に</w:t>
      </w:r>
      <w:r>
        <w:rPr>
          <w:rFonts w:ascii="メイリオ" w:eastAsia="メイリオ" w:hAnsi="メイリオ" w:hint="eastAsia"/>
          <w:szCs w:val="21"/>
        </w:rPr>
        <w:t>相談してみてはどうか。紹介は可能</w:t>
      </w:r>
      <w:r w:rsidR="00AA7CBB" w:rsidRPr="00AA7CBB">
        <w:rPr>
          <w:rFonts w:ascii="メイリオ" w:eastAsia="メイリオ" w:hAnsi="メイリオ" w:hint="eastAsia"/>
          <w:szCs w:val="21"/>
        </w:rPr>
        <w:t>（NTT東）</w:t>
      </w:r>
    </w:p>
    <w:p w14:paraId="0D3F26A5" w14:textId="6C430DE8" w:rsidR="00E459C2" w:rsidRDefault="00E459C2" w:rsidP="00E459C2">
      <w:pPr>
        <w:numPr>
          <w:ilvl w:val="0"/>
          <w:numId w:val="38"/>
        </w:numPr>
        <w:spacing w:line="320" w:lineRule="exact"/>
        <w:ind w:leftChars="400" w:left="1158" w:hanging="318"/>
        <w:rPr>
          <w:rFonts w:ascii="メイリオ" w:eastAsia="メイリオ" w:hAnsi="メイリオ"/>
          <w:szCs w:val="21"/>
        </w:rPr>
      </w:pPr>
      <w:r>
        <w:rPr>
          <w:rFonts w:ascii="メイリオ" w:eastAsia="メイリオ" w:hAnsi="メイリオ" w:hint="eastAsia"/>
          <w:szCs w:val="21"/>
        </w:rPr>
        <w:t>NTT東に光ファイバー敷設についてコンサルティングを依頼することは可能か</w:t>
      </w:r>
    </w:p>
    <w:p w14:paraId="637965BB" w14:textId="31CE70E3" w:rsidR="00E459C2" w:rsidRPr="00AA7CBB" w:rsidRDefault="00E459C2" w:rsidP="00E459C2">
      <w:pPr>
        <w:numPr>
          <w:ilvl w:val="0"/>
          <w:numId w:val="38"/>
        </w:numPr>
        <w:spacing w:line="320" w:lineRule="exact"/>
        <w:ind w:leftChars="400" w:left="1158" w:hanging="318"/>
        <w:rPr>
          <w:rFonts w:ascii="メイリオ" w:eastAsia="メイリオ" w:hAnsi="メイリオ"/>
          <w:szCs w:val="21"/>
        </w:rPr>
      </w:pPr>
      <w:r>
        <w:rPr>
          <w:rFonts w:ascii="メイリオ" w:eastAsia="メイリオ" w:hAnsi="メイリオ" w:hint="eastAsia"/>
          <w:szCs w:val="21"/>
        </w:rPr>
        <w:t>法人向けに無料でコンサルティングを行っている。可能なはず</w:t>
      </w:r>
      <w:r w:rsidR="00AA7CBB" w:rsidRPr="00AA7CBB">
        <w:rPr>
          <w:rFonts w:ascii="メイリオ" w:eastAsia="メイリオ" w:hAnsi="メイリオ" w:hint="eastAsia"/>
          <w:szCs w:val="21"/>
        </w:rPr>
        <w:t>（NTT東）</w:t>
      </w:r>
    </w:p>
    <w:p w14:paraId="40700B8B" w14:textId="786AF5D9" w:rsidR="00E459C2" w:rsidRDefault="00E459C2" w:rsidP="00E459C2">
      <w:pPr>
        <w:pStyle w:val="a3"/>
        <w:numPr>
          <w:ilvl w:val="0"/>
          <w:numId w:val="39"/>
        </w:numPr>
        <w:spacing w:line="320" w:lineRule="exact"/>
        <w:ind w:left="1158" w:hanging="318"/>
        <w:rPr>
          <w:rFonts w:ascii="メイリオ" w:eastAsia="メイリオ" w:hAnsi="メイリオ"/>
          <w:szCs w:val="21"/>
        </w:rPr>
      </w:pPr>
      <w:r>
        <w:rPr>
          <w:rFonts w:ascii="メイリオ" w:eastAsia="メイリオ" w:hAnsi="メイリオ" w:hint="eastAsia"/>
          <w:szCs w:val="21"/>
        </w:rPr>
        <w:t>自前の光ファイバー敷設については、弱電系の施工会社に提案依頼する必要あり。無料のNTT東のコンサルティングは期待できない。</w:t>
      </w:r>
    </w:p>
    <w:p w14:paraId="4FB88E2D" w14:textId="65D8D86D" w:rsidR="00F91C3C" w:rsidRPr="00F91C3C" w:rsidRDefault="00F91C3C" w:rsidP="00F91C3C">
      <w:pPr>
        <w:pStyle w:val="a3"/>
        <w:numPr>
          <w:ilvl w:val="0"/>
          <w:numId w:val="31"/>
        </w:numPr>
        <w:spacing w:line="320" w:lineRule="exact"/>
        <w:ind w:leftChars="100" w:left="930"/>
        <w:rPr>
          <w:rFonts w:ascii="メイリオ" w:eastAsia="メイリオ" w:hAnsi="メイリオ" w:hint="eastAsia"/>
          <w:szCs w:val="21"/>
        </w:rPr>
      </w:pPr>
      <w:r>
        <w:rPr>
          <w:rFonts w:ascii="メイリオ" w:eastAsia="メイリオ" w:hAnsi="メイリオ" w:hint="eastAsia"/>
          <w:szCs w:val="21"/>
        </w:rPr>
        <w:t>提案の内容について</w:t>
      </w:r>
    </w:p>
    <w:p w14:paraId="3EB18929" w14:textId="1362916C" w:rsidR="00E646F6" w:rsidRDefault="00E646F6" w:rsidP="00E646F6">
      <w:pPr>
        <w:pStyle w:val="a3"/>
        <w:numPr>
          <w:ilvl w:val="0"/>
          <w:numId w:val="41"/>
        </w:numPr>
        <w:spacing w:line="320" w:lineRule="exact"/>
        <w:ind w:leftChars="300" w:left="846" w:hanging="216"/>
        <w:rPr>
          <w:rFonts w:ascii="メイリオ" w:eastAsia="メイリオ" w:hAnsi="メイリオ"/>
          <w:szCs w:val="21"/>
        </w:rPr>
      </w:pPr>
      <w:r w:rsidRPr="00E646F6">
        <w:rPr>
          <w:rFonts w:ascii="メイリオ" w:eastAsia="メイリオ" w:hAnsi="メイリオ" w:hint="eastAsia"/>
          <w:szCs w:val="21"/>
        </w:rPr>
        <w:t>テレビサービス</w:t>
      </w:r>
      <w:r>
        <w:rPr>
          <w:rFonts w:ascii="メイリオ" w:eastAsia="メイリオ" w:hAnsi="メイリオ" w:hint="eastAsia"/>
          <w:szCs w:val="21"/>
        </w:rPr>
        <w:t>について</w:t>
      </w:r>
    </w:p>
    <w:p w14:paraId="11C6209F" w14:textId="5AAA1637" w:rsidR="00E646F6" w:rsidRDefault="00E646F6" w:rsidP="00E646F6">
      <w:pPr>
        <w:numPr>
          <w:ilvl w:val="0"/>
          <w:numId w:val="38"/>
        </w:numPr>
        <w:spacing w:line="320" w:lineRule="exact"/>
        <w:ind w:leftChars="400" w:left="1158" w:hanging="318"/>
        <w:rPr>
          <w:rFonts w:ascii="メイリオ" w:eastAsia="メイリオ" w:hAnsi="メイリオ"/>
          <w:szCs w:val="21"/>
        </w:rPr>
      </w:pPr>
      <w:r>
        <w:rPr>
          <w:rFonts w:ascii="メイリオ" w:eastAsia="メイリオ" w:hAnsi="メイリオ" w:hint="eastAsia"/>
          <w:szCs w:val="21"/>
        </w:rPr>
        <w:t>サービスの特徴は</w:t>
      </w:r>
    </w:p>
    <w:p w14:paraId="78DE1F5E" w14:textId="60FB937C" w:rsidR="00E646F6" w:rsidRPr="00D746DF" w:rsidRDefault="00D746DF" w:rsidP="00D746DF">
      <w:pPr>
        <w:numPr>
          <w:ilvl w:val="0"/>
          <w:numId w:val="38"/>
        </w:numPr>
        <w:spacing w:line="320" w:lineRule="exact"/>
        <w:ind w:leftChars="400" w:left="1158" w:hanging="318"/>
        <w:rPr>
          <w:rFonts w:ascii="メイリオ" w:eastAsia="メイリオ" w:hAnsi="メイリオ"/>
          <w:szCs w:val="21"/>
        </w:rPr>
      </w:pPr>
      <w:r w:rsidRPr="00D746DF">
        <w:rPr>
          <w:rFonts w:ascii="メイリオ" w:eastAsia="メイリオ" w:hAnsi="メイリオ" w:hint="eastAsia"/>
          <w:szCs w:val="21"/>
        </w:rPr>
        <w:t>テレビの信号は、テレビ局からは光ファイバーで送信されている</w:t>
      </w:r>
      <w:r>
        <w:rPr>
          <w:rFonts w:ascii="メイリオ" w:eastAsia="メイリオ" w:hAnsi="メイリオ" w:hint="eastAsia"/>
          <w:szCs w:val="21"/>
        </w:rPr>
        <w:t>。</w:t>
      </w:r>
      <w:r w:rsidRPr="00D746DF">
        <w:rPr>
          <w:rFonts w:ascii="メイリオ" w:eastAsia="メイリオ" w:hAnsi="メイリオ" w:hint="eastAsia"/>
          <w:szCs w:val="21"/>
        </w:rPr>
        <w:t>23区内はこの信号を提携</w:t>
      </w:r>
      <w:r>
        <w:rPr>
          <w:rFonts w:ascii="メイリオ" w:eastAsia="メイリオ" w:hAnsi="メイリオ" w:hint="eastAsia"/>
          <w:szCs w:val="21"/>
        </w:rPr>
        <w:t>先の</w:t>
      </w:r>
      <w:r w:rsidRPr="00D746DF">
        <w:rPr>
          <w:rFonts w:ascii="メイリオ" w:eastAsia="メイリオ" w:hAnsi="メイリオ" w:hint="eastAsia"/>
          <w:szCs w:val="21"/>
        </w:rPr>
        <w:t>スカーパー</w:t>
      </w:r>
      <w:r>
        <w:rPr>
          <w:rFonts w:ascii="メイリオ" w:eastAsia="メイリオ" w:hAnsi="メイリオ" w:hint="eastAsia"/>
          <w:szCs w:val="21"/>
        </w:rPr>
        <w:t>を経由し</w:t>
      </w:r>
      <w:r w:rsidR="004A2B1B">
        <w:rPr>
          <w:rFonts w:ascii="メイリオ" w:eastAsia="メイリオ" w:hAnsi="メイリオ" w:hint="eastAsia"/>
          <w:szCs w:val="21"/>
        </w:rPr>
        <w:t>、</w:t>
      </w:r>
      <w:r>
        <w:rPr>
          <w:rFonts w:ascii="メイリオ" w:eastAsia="メイリオ" w:hAnsi="メイリオ" w:hint="eastAsia"/>
          <w:szCs w:val="21"/>
        </w:rPr>
        <w:t>光ファイバーで</w:t>
      </w:r>
      <w:r w:rsidRPr="00D746DF">
        <w:rPr>
          <w:rFonts w:ascii="メイリオ" w:eastAsia="メイリオ" w:hAnsi="メイリオ" w:hint="eastAsia"/>
          <w:szCs w:val="21"/>
        </w:rPr>
        <w:t>直接供給している。</w:t>
      </w:r>
      <w:r>
        <w:rPr>
          <w:rFonts w:ascii="メイリオ" w:eastAsia="メイリオ" w:hAnsi="メイリオ" w:hint="eastAsia"/>
          <w:szCs w:val="21"/>
        </w:rPr>
        <w:t>2</w:t>
      </w:r>
      <w:r>
        <w:rPr>
          <w:rFonts w:ascii="メイリオ" w:eastAsia="メイリオ" w:hAnsi="メイリオ"/>
          <w:szCs w:val="21"/>
        </w:rPr>
        <w:t>3</w:t>
      </w:r>
      <w:r>
        <w:rPr>
          <w:rFonts w:ascii="メイリオ" w:eastAsia="メイリオ" w:hAnsi="メイリオ" w:hint="eastAsia"/>
          <w:szCs w:val="21"/>
        </w:rPr>
        <w:t>区外はアンテナで受けたものを光ファーバーで供給している。</w:t>
      </w:r>
      <w:r w:rsidRPr="00D746DF">
        <w:rPr>
          <w:rFonts w:ascii="メイリオ" w:eastAsia="メイリオ" w:hAnsi="メイリオ" w:hint="eastAsia"/>
          <w:szCs w:val="21"/>
        </w:rPr>
        <w:t>ゲリラ豪雨等による電波受信状況の</w:t>
      </w:r>
      <w:r w:rsidR="004A2B1B">
        <w:rPr>
          <w:rFonts w:ascii="メイリオ" w:eastAsia="メイリオ" w:hAnsi="メイリオ" w:hint="eastAsia"/>
          <w:szCs w:val="21"/>
        </w:rPr>
        <w:t>悪</w:t>
      </w:r>
      <w:r w:rsidRPr="00D746DF">
        <w:rPr>
          <w:rFonts w:ascii="メイリオ" w:eastAsia="メイリオ" w:hAnsi="メイリオ" w:hint="eastAsia"/>
          <w:szCs w:val="21"/>
        </w:rPr>
        <w:t>影響、落雷による同軸ケーブルに対する誘電も避けられ直接光ファイバーで供給する方が</w:t>
      </w:r>
      <w:r>
        <w:rPr>
          <w:rFonts w:ascii="メイリオ" w:eastAsia="メイリオ" w:hAnsi="メイリオ" w:hint="eastAsia"/>
          <w:szCs w:val="21"/>
        </w:rPr>
        <w:t>、</w:t>
      </w:r>
      <w:r w:rsidRPr="00D746DF">
        <w:rPr>
          <w:rFonts w:ascii="メイリオ" w:eastAsia="メイリオ" w:hAnsi="メイリオ" w:hint="eastAsia"/>
          <w:szCs w:val="21"/>
        </w:rPr>
        <w:t>品質が高い</w:t>
      </w:r>
      <w:r w:rsidR="00AA7CBB" w:rsidRPr="00AA7CBB">
        <w:rPr>
          <w:rFonts w:ascii="メイリオ" w:eastAsia="メイリオ" w:hAnsi="メイリオ" w:hint="eastAsia"/>
          <w:szCs w:val="21"/>
        </w:rPr>
        <w:t>（NTT東）</w:t>
      </w:r>
    </w:p>
    <w:p w14:paraId="268F2599" w14:textId="27FC2FE1" w:rsidR="00D746DF" w:rsidRPr="00D746DF" w:rsidRDefault="00D746DF" w:rsidP="00D746DF">
      <w:pPr>
        <w:numPr>
          <w:ilvl w:val="0"/>
          <w:numId w:val="42"/>
        </w:numPr>
        <w:spacing w:line="320" w:lineRule="exact"/>
        <w:ind w:left="1158" w:hanging="318"/>
        <w:rPr>
          <w:rFonts w:ascii="メイリオ" w:eastAsia="メイリオ" w:hAnsi="メイリオ" w:cs="Times New Roman"/>
          <w:szCs w:val="21"/>
        </w:rPr>
      </w:pPr>
      <w:r>
        <w:rPr>
          <w:rFonts w:ascii="メイリオ" w:eastAsia="メイリオ" w:hAnsi="メイリオ" w:cs="Times New Roman" w:hint="eastAsia"/>
          <w:szCs w:val="21"/>
        </w:rPr>
        <w:t>自前のアンテナによる共聴設備より品質は高そう</w:t>
      </w:r>
    </w:p>
    <w:p w14:paraId="6C778B9A" w14:textId="226D77F9" w:rsidR="004A2B1B" w:rsidRPr="00E646F6" w:rsidRDefault="004A2B1B" w:rsidP="004A2B1B">
      <w:pPr>
        <w:pStyle w:val="a3"/>
        <w:numPr>
          <w:ilvl w:val="0"/>
          <w:numId w:val="41"/>
        </w:numPr>
        <w:spacing w:line="320" w:lineRule="exact"/>
        <w:ind w:leftChars="300" w:left="846" w:hanging="216"/>
        <w:rPr>
          <w:rFonts w:ascii="メイリオ" w:eastAsia="メイリオ" w:hAnsi="メイリオ" w:hint="eastAsia"/>
          <w:szCs w:val="21"/>
        </w:rPr>
      </w:pPr>
      <w:r>
        <w:rPr>
          <w:rFonts w:ascii="メイリオ" w:eastAsia="メイリオ" w:hAnsi="メイリオ" w:hint="eastAsia"/>
          <w:szCs w:val="21"/>
        </w:rPr>
        <w:t>工事内容について</w:t>
      </w:r>
    </w:p>
    <w:p w14:paraId="7A879CDC" w14:textId="50A12300" w:rsidR="00B75B7F" w:rsidRDefault="00B75B7F" w:rsidP="00B75B7F">
      <w:pPr>
        <w:numPr>
          <w:ilvl w:val="0"/>
          <w:numId w:val="38"/>
        </w:numPr>
        <w:spacing w:line="320" w:lineRule="exact"/>
        <w:ind w:leftChars="400" w:left="1158" w:hanging="318"/>
        <w:rPr>
          <w:rFonts w:ascii="メイリオ" w:eastAsia="メイリオ" w:hAnsi="メイリオ"/>
          <w:szCs w:val="21"/>
        </w:rPr>
      </w:pPr>
      <w:r w:rsidRPr="00B75B7F">
        <w:rPr>
          <w:rFonts w:ascii="メイリオ" w:eastAsia="メイリオ" w:hAnsi="メイリオ" w:hint="eastAsia"/>
          <w:szCs w:val="21"/>
        </w:rPr>
        <w:t>今回の提案の専有部について</w:t>
      </w:r>
      <w:r>
        <w:rPr>
          <w:rFonts w:ascii="メイリオ" w:eastAsia="メイリオ" w:hAnsi="メイリオ" w:hint="eastAsia"/>
          <w:szCs w:val="21"/>
        </w:rPr>
        <w:t>の</w:t>
      </w:r>
      <w:r w:rsidRPr="00B75B7F">
        <w:rPr>
          <w:rFonts w:ascii="メイリオ" w:eastAsia="メイリオ" w:hAnsi="メイリオ" w:hint="eastAsia"/>
          <w:szCs w:val="21"/>
        </w:rPr>
        <w:t>工事内容</w:t>
      </w:r>
      <w:r>
        <w:rPr>
          <w:rFonts w:ascii="メイリオ" w:eastAsia="メイリオ" w:hAnsi="メイリオ" w:hint="eastAsia"/>
          <w:szCs w:val="21"/>
        </w:rPr>
        <w:t>は</w:t>
      </w:r>
    </w:p>
    <w:p w14:paraId="67AE0C4A" w14:textId="24C8E078" w:rsidR="00B75B7F" w:rsidRPr="005D1F40" w:rsidRDefault="00B75B7F" w:rsidP="005D1F40">
      <w:pPr>
        <w:numPr>
          <w:ilvl w:val="0"/>
          <w:numId w:val="38"/>
        </w:numPr>
        <w:spacing w:line="320" w:lineRule="exact"/>
        <w:ind w:leftChars="400" w:left="1158" w:hanging="318"/>
        <w:rPr>
          <w:rFonts w:ascii="メイリオ" w:eastAsia="メイリオ" w:hAnsi="メイリオ"/>
          <w:szCs w:val="21"/>
        </w:rPr>
      </w:pPr>
      <w:r w:rsidRPr="005D1F40">
        <w:rPr>
          <w:rFonts w:ascii="メイリオ" w:eastAsia="メイリオ" w:hAnsi="メイリオ" w:hint="eastAsia"/>
          <w:szCs w:val="21"/>
        </w:rPr>
        <w:t>共有部</w:t>
      </w:r>
      <w:r w:rsidRPr="005D1F40">
        <w:rPr>
          <w:rFonts w:ascii="メイリオ" w:eastAsia="メイリオ" w:hAnsi="メイリオ" w:hint="eastAsia"/>
          <w:szCs w:val="21"/>
        </w:rPr>
        <w:t>については</w:t>
      </w:r>
      <w:r w:rsidRPr="005D1F40">
        <w:rPr>
          <w:rFonts w:ascii="メイリオ" w:eastAsia="メイリオ" w:hAnsi="メイリオ" w:hint="eastAsia"/>
          <w:szCs w:val="21"/>
        </w:rPr>
        <w:t>MDFから各住戸まで光ファイバーを敷設し</w:t>
      </w:r>
      <w:r w:rsidRPr="005D1F40">
        <w:rPr>
          <w:rFonts w:ascii="メイリオ" w:eastAsia="メイリオ" w:hAnsi="メイリオ" w:hint="eastAsia"/>
          <w:szCs w:val="21"/>
        </w:rPr>
        <w:t>、</w:t>
      </w:r>
      <w:r w:rsidRPr="005D1F40">
        <w:rPr>
          <w:rFonts w:ascii="メイリオ" w:eastAsia="メイリオ" w:hAnsi="メイリオ" w:hint="eastAsia"/>
          <w:szCs w:val="21"/>
        </w:rPr>
        <w:t>ONU</w:t>
      </w:r>
      <w:r w:rsidR="00CB6A49" w:rsidRPr="005D1F40">
        <w:rPr>
          <w:rFonts w:ascii="メイリオ" w:eastAsia="メイリオ" w:hAnsi="メイリオ" w:hint="eastAsia"/>
          <w:szCs w:val="21"/>
        </w:rPr>
        <w:t>（</w:t>
      </w:r>
      <w:r w:rsidR="00001231" w:rsidRPr="005D1F40">
        <w:rPr>
          <w:rFonts w:ascii="メイリオ" w:eastAsia="メイリオ" w:hAnsi="メイリオ"/>
          <w:szCs w:val="21"/>
        </w:rPr>
        <w:t>Optical Network Unit</w:t>
      </w:r>
      <w:r w:rsidR="00001231" w:rsidRPr="005D1F40">
        <w:rPr>
          <w:rFonts w:ascii="メイリオ" w:eastAsia="メイリオ" w:hAnsi="メイリオ" w:hint="eastAsia"/>
          <w:szCs w:val="21"/>
        </w:rPr>
        <w:t>：</w:t>
      </w:r>
      <w:r w:rsidR="00CB6A49" w:rsidRPr="005D1F40">
        <w:rPr>
          <w:rFonts w:ascii="メイリオ" w:eastAsia="メイリオ" w:hAnsi="メイリオ" w:hint="eastAsia"/>
          <w:szCs w:val="21"/>
        </w:rPr>
        <w:t>光回線終端装置）</w:t>
      </w:r>
      <w:r w:rsidRPr="005D1F40">
        <w:rPr>
          <w:rFonts w:ascii="メイリオ" w:eastAsia="メイリオ" w:hAnsi="メイリオ" w:hint="eastAsia"/>
          <w:szCs w:val="21"/>
        </w:rPr>
        <w:t>を付けるまで</w:t>
      </w:r>
      <w:r w:rsidR="00CB6A49" w:rsidRPr="005D1F40">
        <w:rPr>
          <w:rFonts w:ascii="メイリオ" w:eastAsia="メイリオ" w:hAnsi="メイリオ" w:hint="eastAsia"/>
          <w:szCs w:val="21"/>
        </w:rPr>
        <w:t>。住戸</w:t>
      </w:r>
      <w:r w:rsidRPr="005D1F40">
        <w:rPr>
          <w:rFonts w:ascii="メイリオ" w:eastAsia="メイリオ" w:hAnsi="メイリオ" w:hint="eastAsia"/>
          <w:szCs w:val="21"/>
        </w:rPr>
        <w:t>内の工事</w:t>
      </w:r>
      <w:r w:rsidR="00CB6A49" w:rsidRPr="005D1F40">
        <w:rPr>
          <w:rFonts w:ascii="メイリオ" w:eastAsia="メイリオ" w:hAnsi="メイリオ" w:hint="eastAsia"/>
          <w:szCs w:val="21"/>
        </w:rPr>
        <w:t>は含まれていない。住戸</w:t>
      </w:r>
      <w:r w:rsidRPr="005D1F40">
        <w:rPr>
          <w:rFonts w:ascii="メイリオ" w:eastAsia="メイリオ" w:hAnsi="メイリオ" w:hint="eastAsia"/>
          <w:szCs w:val="21"/>
        </w:rPr>
        <w:t>内の工事を協和エクシオに試算してもらったところでは</w:t>
      </w:r>
      <w:r w:rsidR="00CB6A49" w:rsidRPr="005D1F40">
        <w:rPr>
          <w:rFonts w:ascii="メイリオ" w:eastAsia="メイリオ" w:hAnsi="メイリオ" w:hint="eastAsia"/>
          <w:szCs w:val="21"/>
        </w:rPr>
        <w:t>総額で</w:t>
      </w:r>
      <w:r w:rsidRPr="005D1F40">
        <w:rPr>
          <w:rFonts w:ascii="メイリオ" w:eastAsia="メイリオ" w:hAnsi="メイリオ" w:hint="eastAsia"/>
          <w:szCs w:val="21"/>
        </w:rPr>
        <w:t>11,000千円、</w:t>
      </w:r>
      <w:r w:rsidR="00CB6A49" w:rsidRPr="005D1F40">
        <w:rPr>
          <w:rFonts w:ascii="メイリオ" w:eastAsia="メイリオ" w:hAnsi="メイリオ" w:hint="eastAsia"/>
          <w:szCs w:val="21"/>
        </w:rPr>
        <w:t>一戸当たり</w:t>
      </w:r>
      <w:r w:rsidRPr="005D1F40">
        <w:rPr>
          <w:rFonts w:ascii="メイリオ" w:eastAsia="メイリオ" w:hAnsi="メイリオ" w:hint="eastAsia"/>
          <w:szCs w:val="21"/>
        </w:rPr>
        <w:t>５万円</w:t>
      </w:r>
      <w:r w:rsidR="00CB6A49" w:rsidRPr="005D1F40">
        <w:rPr>
          <w:rFonts w:ascii="メイリオ" w:eastAsia="メイリオ" w:hAnsi="メイリオ" w:hint="eastAsia"/>
          <w:szCs w:val="21"/>
        </w:rPr>
        <w:t>であった</w:t>
      </w:r>
      <w:r w:rsidR="00AA7CBB" w:rsidRPr="00AA7CBB">
        <w:rPr>
          <w:rFonts w:ascii="メイリオ" w:eastAsia="メイリオ" w:hAnsi="メイリオ" w:hint="eastAsia"/>
          <w:szCs w:val="21"/>
        </w:rPr>
        <w:t>（NTT東）</w:t>
      </w:r>
    </w:p>
    <w:p w14:paraId="60ACA570" w14:textId="77777777" w:rsidR="00B75B7F" w:rsidRDefault="00B75B7F" w:rsidP="00CB6A49">
      <w:pPr>
        <w:numPr>
          <w:ilvl w:val="0"/>
          <w:numId w:val="38"/>
        </w:numPr>
        <w:spacing w:line="320" w:lineRule="exact"/>
        <w:ind w:leftChars="400" w:left="1158" w:hanging="318"/>
        <w:rPr>
          <w:rFonts w:ascii="メイリオ" w:eastAsia="メイリオ" w:hAnsi="メイリオ"/>
          <w:szCs w:val="21"/>
        </w:rPr>
      </w:pPr>
      <w:r w:rsidRPr="00CB6A49">
        <w:rPr>
          <w:rFonts w:ascii="メイリオ" w:eastAsia="メイリオ" w:hAnsi="メイリオ" w:hint="eastAsia"/>
          <w:szCs w:val="21"/>
        </w:rPr>
        <w:t>ONUの大きさは</w:t>
      </w:r>
    </w:p>
    <w:p w14:paraId="41EE1997" w14:textId="0614A008" w:rsidR="00B75B7F" w:rsidRPr="00CB6A49" w:rsidRDefault="00B75B7F" w:rsidP="00CB6A49">
      <w:pPr>
        <w:numPr>
          <w:ilvl w:val="0"/>
          <w:numId w:val="38"/>
        </w:numPr>
        <w:spacing w:line="320" w:lineRule="exact"/>
        <w:ind w:leftChars="400" w:left="1158" w:hanging="318"/>
        <w:rPr>
          <w:rFonts w:ascii="メイリオ" w:eastAsia="メイリオ" w:hAnsi="メイリオ"/>
          <w:szCs w:val="21"/>
        </w:rPr>
      </w:pPr>
      <w:r w:rsidRPr="00CB6A49">
        <w:rPr>
          <w:rFonts w:ascii="メイリオ" w:eastAsia="メイリオ" w:hAnsi="メイリオ" w:hint="eastAsia"/>
          <w:szCs w:val="21"/>
        </w:rPr>
        <w:t>今回はホームゲートウエイと呼んでいるものでA4の半分くらいの大きさで、Wi</w:t>
      </w:r>
      <w:r w:rsidR="00CB6A49">
        <w:rPr>
          <w:rFonts w:ascii="メイリオ" w:eastAsia="メイリオ" w:hAnsi="メイリオ"/>
          <w:szCs w:val="21"/>
        </w:rPr>
        <w:t>-</w:t>
      </w:r>
      <w:r w:rsidRPr="00CB6A49">
        <w:rPr>
          <w:rFonts w:ascii="メイリオ" w:eastAsia="メイリオ" w:hAnsi="メイリオ" w:hint="eastAsia"/>
          <w:szCs w:val="21"/>
        </w:rPr>
        <w:t>Fi</w:t>
      </w:r>
      <w:r w:rsidR="00CB6A49">
        <w:rPr>
          <w:rFonts w:ascii="メイリオ" w:eastAsia="メイリオ" w:hAnsi="メイリオ" w:hint="eastAsia"/>
          <w:szCs w:val="21"/>
        </w:rPr>
        <w:t>ルータ</w:t>
      </w:r>
      <w:r w:rsidRPr="00CB6A49">
        <w:rPr>
          <w:rFonts w:ascii="メイリオ" w:eastAsia="メイリオ" w:hAnsi="メイリオ" w:hint="eastAsia"/>
          <w:szCs w:val="21"/>
        </w:rPr>
        <w:t>とV-ONU</w:t>
      </w:r>
      <w:r w:rsidR="00001231">
        <w:rPr>
          <w:rFonts w:ascii="メイリオ" w:eastAsia="メイリオ" w:hAnsi="メイリオ" w:hint="eastAsia"/>
          <w:szCs w:val="21"/>
        </w:rPr>
        <w:t>（TV用ONU）</w:t>
      </w:r>
      <w:r w:rsidRPr="00CB6A49">
        <w:rPr>
          <w:rFonts w:ascii="メイリオ" w:eastAsia="メイリオ" w:hAnsi="メイリオ" w:hint="eastAsia"/>
          <w:szCs w:val="21"/>
        </w:rPr>
        <w:t>が格納されている。そこからテレビに同軸</w:t>
      </w:r>
      <w:r w:rsidR="00CB6A49">
        <w:rPr>
          <w:rFonts w:ascii="メイリオ" w:eastAsia="メイリオ" w:hAnsi="メイリオ" w:hint="eastAsia"/>
          <w:szCs w:val="21"/>
        </w:rPr>
        <w:t>ケ</w:t>
      </w:r>
      <w:r w:rsidRPr="00CB6A49">
        <w:rPr>
          <w:rFonts w:ascii="メイリオ" w:eastAsia="メイリオ" w:hAnsi="メイリオ" w:hint="eastAsia"/>
          <w:szCs w:val="21"/>
        </w:rPr>
        <w:t>ーブルを引く費用は含まれていない。</w:t>
      </w:r>
      <w:r w:rsidR="00CB6A49">
        <w:rPr>
          <w:rFonts w:ascii="メイリオ" w:eastAsia="メイリオ" w:hAnsi="メイリオ" w:hint="eastAsia"/>
          <w:szCs w:val="21"/>
        </w:rPr>
        <w:t>ご自身で</w:t>
      </w:r>
      <w:r w:rsidRPr="00CB6A49">
        <w:rPr>
          <w:rFonts w:ascii="メイリオ" w:eastAsia="メイリオ" w:hAnsi="メイリオ" w:hint="eastAsia"/>
          <w:szCs w:val="21"/>
        </w:rPr>
        <w:t>やる</w:t>
      </w:r>
      <w:r w:rsidR="00CB6A49">
        <w:rPr>
          <w:rFonts w:ascii="メイリオ" w:eastAsia="メイリオ" w:hAnsi="メイリオ" w:hint="eastAsia"/>
          <w:szCs w:val="21"/>
        </w:rPr>
        <w:t>か</w:t>
      </w:r>
      <w:r w:rsidRPr="00CB6A49">
        <w:rPr>
          <w:rFonts w:ascii="メイリオ" w:eastAsia="メイリオ" w:hAnsi="メイリオ" w:hint="eastAsia"/>
          <w:szCs w:val="21"/>
        </w:rPr>
        <w:t>、業者に委託する</w:t>
      </w:r>
      <w:r w:rsidR="00CB6A49">
        <w:rPr>
          <w:rFonts w:ascii="メイリオ" w:eastAsia="メイリオ" w:hAnsi="メイリオ" w:hint="eastAsia"/>
          <w:szCs w:val="21"/>
        </w:rPr>
        <w:t>ことになる</w:t>
      </w:r>
      <w:r w:rsidR="00AA7CBB" w:rsidRPr="00AA7CBB">
        <w:rPr>
          <w:rFonts w:ascii="メイリオ" w:eastAsia="メイリオ" w:hAnsi="メイリオ" w:hint="eastAsia"/>
          <w:szCs w:val="21"/>
        </w:rPr>
        <w:t>（NTT東）</w:t>
      </w:r>
    </w:p>
    <w:p w14:paraId="0A08A9FE" w14:textId="7FABE47F" w:rsidR="00CB6A49" w:rsidRPr="00D746DF" w:rsidRDefault="00F65DAC" w:rsidP="00001231">
      <w:pPr>
        <w:numPr>
          <w:ilvl w:val="0"/>
          <w:numId w:val="42"/>
        </w:numPr>
        <w:spacing w:line="320" w:lineRule="exact"/>
        <w:ind w:left="1158" w:hanging="318"/>
        <w:rPr>
          <w:rFonts w:ascii="メイリオ" w:eastAsia="メイリオ" w:hAnsi="メイリオ" w:cs="Times New Roman"/>
          <w:szCs w:val="21"/>
        </w:rPr>
      </w:pPr>
      <w:r>
        <w:rPr>
          <w:rFonts w:ascii="メイリオ" w:eastAsia="メイリオ" w:hAnsi="メイリオ" w:cs="Times New Roman" w:hint="eastAsia"/>
          <w:szCs w:val="21"/>
        </w:rPr>
        <w:t>現状を保証</w:t>
      </w:r>
      <w:r w:rsidR="00001231" w:rsidRPr="00001231">
        <w:rPr>
          <w:rFonts w:ascii="メイリオ" w:eastAsia="メイリオ" w:hAnsi="メイリオ" w:cs="Times New Roman" w:hint="eastAsia"/>
          <w:szCs w:val="21"/>
        </w:rPr>
        <w:t>する</w:t>
      </w:r>
      <w:r w:rsidR="00001231">
        <w:rPr>
          <w:rFonts w:ascii="メイリオ" w:eastAsia="メイリオ" w:hAnsi="メイリオ" w:cs="Times New Roman" w:hint="eastAsia"/>
          <w:szCs w:val="21"/>
        </w:rPr>
        <w:t>（壁にあるテレビ同軸ケーブルのコネクタの位置を変更しない）</w:t>
      </w:r>
      <w:r w:rsidRPr="00001231">
        <w:rPr>
          <w:rFonts w:ascii="メイリオ" w:eastAsia="メイリオ" w:hAnsi="メイリオ" w:cs="Times New Roman" w:hint="eastAsia"/>
          <w:szCs w:val="21"/>
        </w:rPr>
        <w:t>為、当該工事費用を管理組合負担とする必要があるかもしれない</w:t>
      </w:r>
    </w:p>
    <w:p w14:paraId="013F2B3E" w14:textId="3165FABA" w:rsidR="00F65DAC" w:rsidRDefault="00F65DAC" w:rsidP="00F65DAC">
      <w:pPr>
        <w:pStyle w:val="a3"/>
        <w:numPr>
          <w:ilvl w:val="0"/>
          <w:numId w:val="41"/>
        </w:numPr>
        <w:spacing w:line="320" w:lineRule="exact"/>
        <w:ind w:leftChars="300" w:left="846" w:hanging="216"/>
        <w:rPr>
          <w:rFonts w:ascii="メイリオ" w:eastAsia="メイリオ" w:hAnsi="メイリオ"/>
          <w:szCs w:val="21"/>
        </w:rPr>
      </w:pPr>
      <w:r>
        <w:rPr>
          <w:rFonts w:ascii="メイリオ" w:eastAsia="メイリオ" w:hAnsi="メイリオ" w:hint="eastAsia"/>
          <w:szCs w:val="21"/>
        </w:rPr>
        <w:t>外部の光回線について</w:t>
      </w:r>
    </w:p>
    <w:p w14:paraId="73BF7D80" w14:textId="3BF02355" w:rsidR="00F65DAC" w:rsidRDefault="00F65DAC" w:rsidP="00656056">
      <w:pPr>
        <w:numPr>
          <w:ilvl w:val="0"/>
          <w:numId w:val="38"/>
        </w:numPr>
        <w:spacing w:line="320" w:lineRule="exact"/>
        <w:ind w:leftChars="400" w:left="1158" w:hanging="318"/>
        <w:rPr>
          <w:rFonts w:ascii="メイリオ" w:eastAsia="メイリオ" w:hAnsi="メイリオ" w:hint="eastAsia"/>
          <w:szCs w:val="21"/>
        </w:rPr>
      </w:pPr>
      <w:r w:rsidRPr="00F65DAC">
        <w:rPr>
          <w:rFonts w:ascii="メイリオ" w:eastAsia="メイリオ" w:hAnsi="メイリオ" w:hint="eastAsia"/>
          <w:szCs w:val="21"/>
        </w:rPr>
        <w:t>外部の光回線は</w:t>
      </w:r>
      <w:r w:rsidR="00656056">
        <w:rPr>
          <w:rFonts w:ascii="メイリオ" w:eastAsia="メイリオ" w:hAnsi="メイリオ" w:hint="eastAsia"/>
          <w:szCs w:val="21"/>
        </w:rPr>
        <w:t>フレッツ光</w:t>
      </w:r>
      <w:r w:rsidRPr="00F65DAC">
        <w:rPr>
          <w:rFonts w:ascii="メイリオ" w:eastAsia="メイリオ" w:hAnsi="メイリオ" w:hint="eastAsia"/>
          <w:szCs w:val="21"/>
        </w:rPr>
        <w:t>が前提となるのか。</w:t>
      </w:r>
      <w:r w:rsidR="00656056">
        <w:rPr>
          <w:rFonts w:ascii="メイリオ" w:eastAsia="メイリオ" w:hAnsi="メイリオ"/>
          <w:szCs w:val="21"/>
        </w:rPr>
        <w:t>a</w:t>
      </w:r>
      <w:r w:rsidRPr="00F65DAC">
        <w:rPr>
          <w:rFonts w:ascii="メイリオ" w:eastAsia="メイリオ" w:hAnsi="メイリオ" w:hint="eastAsia"/>
          <w:szCs w:val="21"/>
        </w:rPr>
        <w:t>u</w:t>
      </w:r>
      <w:r w:rsidR="00656056">
        <w:rPr>
          <w:rFonts w:ascii="メイリオ" w:eastAsia="メイリオ" w:hAnsi="メイリオ" w:hint="eastAsia"/>
          <w:szCs w:val="21"/>
        </w:rPr>
        <w:t>ひかり</w:t>
      </w:r>
      <w:r w:rsidRPr="00F65DAC">
        <w:rPr>
          <w:rFonts w:ascii="メイリオ" w:eastAsia="メイリオ" w:hAnsi="メイリオ" w:hint="eastAsia"/>
          <w:szCs w:val="21"/>
        </w:rPr>
        <w:t>、</w:t>
      </w:r>
      <w:r w:rsidR="00656056">
        <w:rPr>
          <w:rFonts w:ascii="メイリオ" w:eastAsia="メイリオ" w:hAnsi="メイリオ" w:hint="eastAsia"/>
          <w:szCs w:val="21"/>
        </w:rPr>
        <w:t>ソフトバンク光</w:t>
      </w:r>
      <w:r w:rsidRPr="00F65DAC">
        <w:rPr>
          <w:rFonts w:ascii="メイリオ" w:eastAsia="メイリオ" w:hAnsi="メイリオ" w:hint="eastAsia"/>
          <w:szCs w:val="21"/>
        </w:rPr>
        <w:t>を使うということは</w:t>
      </w:r>
      <w:r w:rsidR="00656056">
        <w:rPr>
          <w:rFonts w:ascii="メイリオ" w:eastAsia="メイリオ" w:hAnsi="メイリオ" w:hint="eastAsia"/>
          <w:szCs w:val="21"/>
        </w:rPr>
        <w:t>できないのか</w:t>
      </w:r>
    </w:p>
    <w:p w14:paraId="143E8BB7" w14:textId="3AFE108E" w:rsidR="00F65DAC" w:rsidRDefault="00F65DAC" w:rsidP="00656056">
      <w:pPr>
        <w:numPr>
          <w:ilvl w:val="0"/>
          <w:numId w:val="38"/>
        </w:numPr>
        <w:spacing w:line="320" w:lineRule="exact"/>
        <w:ind w:leftChars="400" w:left="1158" w:hanging="318"/>
        <w:rPr>
          <w:rFonts w:ascii="メイリオ" w:eastAsia="メイリオ" w:hAnsi="メイリオ"/>
          <w:szCs w:val="21"/>
        </w:rPr>
      </w:pPr>
      <w:r w:rsidRPr="00656056">
        <w:rPr>
          <w:rFonts w:ascii="メイリオ" w:eastAsia="メイリオ" w:hAnsi="メイリオ" w:hint="eastAsia"/>
          <w:szCs w:val="21"/>
        </w:rPr>
        <w:t>このプランでは</w:t>
      </w:r>
      <w:r w:rsidR="00656056">
        <w:rPr>
          <w:rFonts w:ascii="メイリオ" w:eastAsia="メイリオ" w:hAnsi="メイリオ" w:hint="eastAsia"/>
          <w:szCs w:val="21"/>
        </w:rPr>
        <w:t>フレッツ光</w:t>
      </w:r>
      <w:r w:rsidRPr="00656056">
        <w:rPr>
          <w:rFonts w:ascii="メイリオ" w:eastAsia="メイリオ" w:hAnsi="メイリオ" w:hint="eastAsia"/>
          <w:szCs w:val="21"/>
        </w:rPr>
        <w:t>しか使えない</w:t>
      </w:r>
      <w:r w:rsidR="00656056">
        <w:rPr>
          <w:rFonts w:ascii="メイリオ" w:eastAsia="メイリオ" w:hAnsi="メイリオ" w:hint="eastAsia"/>
          <w:szCs w:val="21"/>
        </w:rPr>
        <w:t>。また自前の光ファイバーが敷設されている場合でも、他社の光が入っていると</w:t>
      </w:r>
      <w:r w:rsidR="00A564EC">
        <w:rPr>
          <w:rFonts w:ascii="メイリオ" w:eastAsia="メイリオ" w:hAnsi="メイリオ" w:hint="eastAsia"/>
          <w:szCs w:val="21"/>
        </w:rPr>
        <w:t>フレッツ光の</w:t>
      </w:r>
      <w:r w:rsidR="00656056">
        <w:rPr>
          <w:rFonts w:ascii="メイリオ" w:eastAsia="メイリオ" w:hAnsi="メイリオ" w:hint="eastAsia"/>
          <w:szCs w:val="21"/>
        </w:rPr>
        <w:t>接続をお断りしている</w:t>
      </w:r>
      <w:r w:rsidR="00AA7CBB" w:rsidRPr="00AA7CBB">
        <w:rPr>
          <w:rFonts w:ascii="メイリオ" w:eastAsia="メイリオ" w:hAnsi="メイリオ" w:hint="eastAsia"/>
          <w:szCs w:val="21"/>
        </w:rPr>
        <w:lastRenderedPageBreak/>
        <w:t>（NTT東）</w:t>
      </w:r>
    </w:p>
    <w:p w14:paraId="3E82BAD4" w14:textId="7AEC1E7E" w:rsidR="00F65DAC" w:rsidRDefault="00F65DAC" w:rsidP="00656056">
      <w:pPr>
        <w:numPr>
          <w:ilvl w:val="0"/>
          <w:numId w:val="38"/>
        </w:numPr>
        <w:spacing w:line="320" w:lineRule="exact"/>
        <w:ind w:leftChars="400" w:left="1158" w:hanging="318"/>
        <w:rPr>
          <w:rFonts w:ascii="メイリオ" w:eastAsia="メイリオ" w:hAnsi="メイリオ"/>
          <w:szCs w:val="21"/>
        </w:rPr>
      </w:pPr>
      <w:r w:rsidRPr="00656056">
        <w:rPr>
          <w:rFonts w:ascii="メイリオ" w:eastAsia="メイリオ" w:hAnsi="メイリオ" w:hint="eastAsia"/>
          <w:szCs w:val="21"/>
        </w:rPr>
        <w:t>他社で各種サ</w:t>
      </w:r>
      <w:r w:rsidR="00656056">
        <w:rPr>
          <w:rFonts w:ascii="メイリオ" w:eastAsia="メイリオ" w:hAnsi="メイリオ" w:hint="eastAsia"/>
          <w:szCs w:val="21"/>
        </w:rPr>
        <w:t>ービスをパックで安く契約しているものは諦めていただく必要があるのでは</w:t>
      </w:r>
    </w:p>
    <w:p w14:paraId="59C08950" w14:textId="6DF59A9E" w:rsidR="00F65DAC" w:rsidRPr="00656056" w:rsidRDefault="00F65DAC" w:rsidP="00656056">
      <w:pPr>
        <w:numPr>
          <w:ilvl w:val="0"/>
          <w:numId w:val="38"/>
        </w:numPr>
        <w:spacing w:line="320" w:lineRule="exact"/>
        <w:ind w:leftChars="400" w:left="1158" w:hanging="318"/>
        <w:rPr>
          <w:rFonts w:ascii="メイリオ" w:eastAsia="メイリオ" w:hAnsi="メイリオ"/>
          <w:szCs w:val="21"/>
        </w:rPr>
      </w:pPr>
      <w:r w:rsidRPr="00656056">
        <w:rPr>
          <w:rFonts w:ascii="メイリオ" w:eastAsia="メイリオ" w:hAnsi="メイリオ" w:hint="eastAsia"/>
          <w:szCs w:val="21"/>
        </w:rPr>
        <w:t>その分は安くしてあるつもり。</w:t>
      </w:r>
      <w:r w:rsidR="00656056">
        <w:rPr>
          <w:rFonts w:ascii="メイリオ" w:eastAsia="メイリオ" w:hAnsi="メイリオ" w:hint="eastAsia"/>
          <w:szCs w:val="21"/>
        </w:rPr>
        <w:t>プ</w:t>
      </w:r>
      <w:r w:rsidRPr="00656056">
        <w:rPr>
          <w:rFonts w:ascii="メイリオ" w:eastAsia="メイリオ" w:hAnsi="メイリオ" w:hint="eastAsia"/>
          <w:szCs w:val="21"/>
        </w:rPr>
        <w:t>ロバイダー</w:t>
      </w:r>
      <w:r w:rsidR="00656056">
        <w:rPr>
          <w:rFonts w:ascii="メイリオ" w:eastAsia="メイリオ" w:hAnsi="メイリオ" w:hint="eastAsia"/>
          <w:szCs w:val="21"/>
        </w:rPr>
        <w:t>については</w:t>
      </w:r>
      <w:r w:rsidRPr="00656056">
        <w:rPr>
          <w:rFonts w:ascii="メイリオ" w:eastAsia="メイリオ" w:hAnsi="メイリオ" w:hint="eastAsia"/>
          <w:szCs w:val="21"/>
        </w:rPr>
        <w:t>自由に選択できるプランはある</w:t>
      </w:r>
      <w:r w:rsidR="00AA7CBB" w:rsidRPr="00AA7CBB">
        <w:rPr>
          <w:rFonts w:ascii="メイリオ" w:eastAsia="メイリオ" w:hAnsi="メイリオ" w:hint="eastAsia"/>
          <w:szCs w:val="21"/>
        </w:rPr>
        <w:t>（NTT東）</w:t>
      </w:r>
    </w:p>
    <w:p w14:paraId="6071466B" w14:textId="4731C3BD" w:rsidR="00A564EC" w:rsidRPr="00D746DF" w:rsidRDefault="00001231" w:rsidP="00A564EC">
      <w:pPr>
        <w:numPr>
          <w:ilvl w:val="0"/>
          <w:numId w:val="42"/>
        </w:numPr>
        <w:spacing w:line="320" w:lineRule="exact"/>
        <w:ind w:left="1158" w:hanging="318"/>
        <w:rPr>
          <w:rFonts w:ascii="メイリオ" w:eastAsia="メイリオ" w:hAnsi="メイリオ" w:cs="Times New Roman"/>
          <w:szCs w:val="21"/>
        </w:rPr>
      </w:pPr>
      <w:r>
        <w:rPr>
          <w:rFonts w:ascii="メイリオ" w:eastAsia="メイリオ" w:hAnsi="メイリオ" w:cs="Times New Roman" w:hint="eastAsia"/>
          <w:szCs w:val="21"/>
        </w:rPr>
        <w:t>フレッツ光のみとする選択が可能か、</w:t>
      </w:r>
      <w:r w:rsidR="00A564EC">
        <w:rPr>
          <w:rFonts w:ascii="メイリオ" w:eastAsia="メイリオ" w:hAnsi="メイリオ" w:cs="Times New Roman" w:hint="eastAsia"/>
          <w:szCs w:val="21"/>
        </w:rPr>
        <w:t>フレッツ光では困る方がどのくらいいらっしゃるか</w:t>
      </w:r>
      <w:r>
        <w:rPr>
          <w:rFonts w:ascii="メイリオ" w:eastAsia="メイリオ" w:hAnsi="メイリオ" w:cs="Times New Roman" w:hint="eastAsia"/>
          <w:szCs w:val="21"/>
        </w:rPr>
        <w:t>を</w:t>
      </w:r>
      <w:r w:rsidR="00A564EC">
        <w:rPr>
          <w:rFonts w:ascii="メイリオ" w:eastAsia="メイリオ" w:hAnsi="メイリオ" w:cs="Times New Roman" w:hint="eastAsia"/>
          <w:szCs w:val="21"/>
        </w:rPr>
        <w:t>把握する必要がある</w:t>
      </w:r>
    </w:p>
    <w:p w14:paraId="48FD008C" w14:textId="771E83C5" w:rsidR="00A564EC" w:rsidRPr="00E646F6" w:rsidRDefault="00A564EC" w:rsidP="00A564EC">
      <w:pPr>
        <w:pStyle w:val="a3"/>
        <w:numPr>
          <w:ilvl w:val="0"/>
          <w:numId w:val="41"/>
        </w:numPr>
        <w:spacing w:line="320" w:lineRule="exact"/>
        <w:ind w:leftChars="300" w:left="846" w:hanging="216"/>
        <w:rPr>
          <w:rFonts w:ascii="メイリオ" w:eastAsia="メイリオ" w:hAnsi="メイリオ" w:hint="eastAsia"/>
          <w:szCs w:val="21"/>
        </w:rPr>
      </w:pPr>
      <w:r>
        <w:rPr>
          <w:rFonts w:ascii="メイリオ" w:eastAsia="メイリオ" w:hAnsi="メイリオ" w:hint="eastAsia"/>
          <w:szCs w:val="21"/>
        </w:rPr>
        <w:t>既存サービスの継続について</w:t>
      </w:r>
    </w:p>
    <w:p w14:paraId="4350274B" w14:textId="55D00089" w:rsidR="00A564EC" w:rsidRDefault="00A564EC" w:rsidP="00A564EC">
      <w:pPr>
        <w:numPr>
          <w:ilvl w:val="0"/>
          <w:numId w:val="38"/>
        </w:numPr>
        <w:spacing w:line="320" w:lineRule="exact"/>
        <w:ind w:leftChars="400" w:left="1158" w:hanging="318"/>
        <w:rPr>
          <w:rFonts w:ascii="メイリオ" w:eastAsia="メイリオ" w:hAnsi="メイリオ" w:hint="eastAsia"/>
          <w:szCs w:val="21"/>
        </w:rPr>
      </w:pPr>
      <w:r w:rsidRPr="00A564EC">
        <w:rPr>
          <w:rFonts w:ascii="メイリオ" w:eastAsia="メイリオ" w:hAnsi="メイリオ" w:hint="eastAsia"/>
          <w:szCs w:val="21"/>
        </w:rPr>
        <w:t>メタルの電話、VDSL</w:t>
      </w:r>
      <w:r>
        <w:rPr>
          <w:rFonts w:ascii="メイリオ" w:eastAsia="メイリオ" w:hAnsi="メイリオ" w:hint="eastAsia"/>
          <w:szCs w:val="21"/>
        </w:rPr>
        <w:t>を使い続けることは可能か</w:t>
      </w:r>
    </w:p>
    <w:p w14:paraId="75004FDE" w14:textId="2D884D7E" w:rsidR="00A564EC" w:rsidRPr="00A564EC" w:rsidRDefault="00A564EC" w:rsidP="00A564EC">
      <w:pPr>
        <w:numPr>
          <w:ilvl w:val="0"/>
          <w:numId w:val="38"/>
        </w:numPr>
        <w:spacing w:line="320" w:lineRule="exact"/>
        <w:ind w:leftChars="400" w:left="1158" w:hanging="318"/>
        <w:rPr>
          <w:rFonts w:ascii="メイリオ" w:eastAsia="メイリオ" w:hAnsi="メイリオ" w:hint="eastAsia"/>
          <w:szCs w:val="21"/>
        </w:rPr>
      </w:pPr>
      <w:r w:rsidRPr="00A564EC">
        <w:rPr>
          <w:rFonts w:ascii="メイリオ" w:eastAsia="メイリオ" w:hAnsi="メイリオ" w:hint="eastAsia"/>
          <w:szCs w:val="21"/>
        </w:rPr>
        <w:t>可能ではあるが、光ファイバーを使用しなくても管理費から工事費は負担してもらうことになる</w:t>
      </w:r>
      <w:r w:rsidR="00AA7CBB" w:rsidRPr="00AA7CBB">
        <w:rPr>
          <w:rFonts w:ascii="メイリオ" w:eastAsia="メイリオ" w:hAnsi="メイリオ" w:hint="eastAsia"/>
          <w:szCs w:val="21"/>
        </w:rPr>
        <w:t>（NTT東）</w:t>
      </w:r>
    </w:p>
    <w:p w14:paraId="6548FC86" w14:textId="319BA462" w:rsidR="006A3055" w:rsidRPr="006964F4" w:rsidRDefault="00A564EC" w:rsidP="006964F4">
      <w:pPr>
        <w:numPr>
          <w:ilvl w:val="0"/>
          <w:numId w:val="42"/>
        </w:numPr>
        <w:spacing w:line="320" w:lineRule="exact"/>
        <w:ind w:left="1158" w:hanging="318"/>
        <w:rPr>
          <w:rFonts w:ascii="メイリオ" w:eastAsia="メイリオ" w:hAnsi="メイリオ" w:cs="Times New Roman" w:hint="eastAsia"/>
          <w:szCs w:val="21"/>
        </w:rPr>
      </w:pPr>
      <w:r>
        <w:rPr>
          <w:rFonts w:ascii="メイリオ" w:eastAsia="メイリオ" w:hAnsi="メイリオ" w:cs="Times New Roman" w:hint="eastAsia"/>
          <w:szCs w:val="21"/>
        </w:rPr>
        <w:t>既存サービスに対するニーズを把握しておく必要がある</w:t>
      </w:r>
      <w:bookmarkStart w:id="1" w:name="_Hlk521832046"/>
    </w:p>
    <w:bookmarkEnd w:id="1"/>
    <w:p w14:paraId="5916F979" w14:textId="39194974" w:rsidR="00A62118" w:rsidRPr="00A62118" w:rsidRDefault="00A62118" w:rsidP="00A62118">
      <w:pPr>
        <w:pStyle w:val="a3"/>
        <w:numPr>
          <w:ilvl w:val="0"/>
          <w:numId w:val="31"/>
        </w:numPr>
        <w:spacing w:line="320" w:lineRule="exact"/>
        <w:ind w:leftChars="100" w:left="930"/>
        <w:rPr>
          <w:rFonts w:ascii="メイリオ" w:eastAsia="メイリオ" w:hAnsi="メイリオ"/>
          <w:szCs w:val="21"/>
        </w:rPr>
      </w:pPr>
      <w:r w:rsidRPr="00A62118">
        <w:rPr>
          <w:rFonts w:ascii="メイリオ" w:eastAsia="メイリオ" w:hAnsi="メイリオ" w:hint="eastAsia"/>
          <w:szCs w:val="21"/>
        </w:rPr>
        <w:t>5G（第5世代移動通信システム）</w:t>
      </w:r>
      <w:r>
        <w:rPr>
          <w:rFonts w:ascii="メイリオ" w:eastAsia="メイリオ" w:hAnsi="メイリオ" w:hint="eastAsia"/>
          <w:szCs w:val="21"/>
        </w:rPr>
        <w:t>の影響について</w:t>
      </w:r>
    </w:p>
    <w:p w14:paraId="11339284" w14:textId="5036FBDD" w:rsidR="00A62118" w:rsidRDefault="00A62118" w:rsidP="00A62118">
      <w:pPr>
        <w:numPr>
          <w:ilvl w:val="0"/>
          <w:numId w:val="38"/>
        </w:numPr>
        <w:spacing w:line="320" w:lineRule="exact"/>
        <w:ind w:leftChars="400" w:left="1158" w:hanging="318"/>
        <w:rPr>
          <w:rFonts w:ascii="メイリオ" w:eastAsia="メイリオ" w:hAnsi="メイリオ" w:hint="eastAsia"/>
          <w:szCs w:val="21"/>
        </w:rPr>
      </w:pPr>
      <w:r>
        <w:rPr>
          <w:rFonts w:ascii="メイリオ" w:eastAsia="メイリオ" w:hAnsi="メイリオ" w:hint="eastAsia"/>
          <w:szCs w:val="21"/>
        </w:rPr>
        <w:t>光ファイバーを推進する上での</w:t>
      </w:r>
      <w:r w:rsidR="00850EB1">
        <w:rPr>
          <w:rFonts w:ascii="メイリオ" w:eastAsia="メイリオ" w:hAnsi="メイリオ" w:hint="eastAsia"/>
          <w:szCs w:val="21"/>
        </w:rPr>
        <w:t>5G</w:t>
      </w:r>
      <w:r>
        <w:rPr>
          <w:rFonts w:ascii="メイリオ" w:eastAsia="メイリオ" w:hAnsi="メイリオ" w:hint="eastAsia"/>
          <w:szCs w:val="21"/>
        </w:rPr>
        <w:t>影響は</w:t>
      </w:r>
    </w:p>
    <w:p w14:paraId="420B6FCD" w14:textId="6EEF2FDF" w:rsidR="00A62118" w:rsidRDefault="00A62118" w:rsidP="00A62118">
      <w:pPr>
        <w:numPr>
          <w:ilvl w:val="0"/>
          <w:numId w:val="38"/>
        </w:numPr>
        <w:spacing w:line="320" w:lineRule="exact"/>
        <w:ind w:leftChars="400" w:left="1158" w:hanging="318"/>
        <w:rPr>
          <w:rFonts w:ascii="メイリオ" w:eastAsia="メイリオ" w:hAnsi="メイリオ"/>
          <w:szCs w:val="21"/>
        </w:rPr>
      </w:pPr>
      <w:r w:rsidRPr="00A62118">
        <w:rPr>
          <w:rFonts w:ascii="メイリオ" w:eastAsia="メイリオ" w:hAnsi="メイリオ" w:hint="eastAsia"/>
          <w:szCs w:val="21"/>
        </w:rPr>
        <w:t>コンテンツが重くなるので光ファイバーにとっても有利な状況になってくる</w:t>
      </w:r>
      <w:r>
        <w:rPr>
          <w:rFonts w:ascii="メイリオ" w:eastAsia="メイリオ" w:hAnsi="メイリオ" w:hint="eastAsia"/>
          <w:szCs w:val="21"/>
        </w:rPr>
        <w:t>。</w:t>
      </w:r>
      <w:r w:rsidRPr="00A62118">
        <w:rPr>
          <w:rFonts w:ascii="メイリオ" w:eastAsia="メイリオ" w:hAnsi="メイリオ" w:hint="eastAsia"/>
          <w:szCs w:val="21"/>
        </w:rPr>
        <w:t>地方では電波で受ける事は有効であるが、都心では遮蔽物が多いので難しい</w:t>
      </w:r>
      <w:r>
        <w:rPr>
          <w:rFonts w:ascii="メイリオ" w:eastAsia="メイリオ" w:hAnsi="メイリオ" w:hint="eastAsia"/>
          <w:szCs w:val="21"/>
        </w:rPr>
        <w:t>。</w:t>
      </w:r>
      <w:r w:rsidRPr="00A62118">
        <w:rPr>
          <w:rFonts w:ascii="メイリオ" w:eastAsia="メイリオ" w:hAnsi="メイリオ" w:hint="eastAsia"/>
          <w:szCs w:val="21"/>
        </w:rPr>
        <w:t>国土の広い米国では出力の大きいスーパーワイファイが認められており５Gのメリットはあるが、日本の都会ではあまりメリットはない</w:t>
      </w:r>
      <w:r w:rsidR="00AA7CBB" w:rsidRPr="00AA7CBB">
        <w:rPr>
          <w:rFonts w:ascii="メイリオ" w:eastAsia="メイリオ" w:hAnsi="メイリオ" w:hint="eastAsia"/>
          <w:szCs w:val="21"/>
        </w:rPr>
        <w:t>（NTT東）</w:t>
      </w:r>
    </w:p>
    <w:p w14:paraId="2678A616" w14:textId="22831E2C" w:rsidR="00A62118" w:rsidRDefault="00A62118" w:rsidP="00A62118">
      <w:pPr>
        <w:numPr>
          <w:ilvl w:val="0"/>
          <w:numId w:val="38"/>
        </w:numPr>
        <w:spacing w:line="320" w:lineRule="exact"/>
        <w:ind w:leftChars="400" w:left="1158" w:hanging="318"/>
        <w:rPr>
          <w:rFonts w:ascii="メイリオ" w:eastAsia="メイリオ" w:hAnsi="メイリオ"/>
          <w:szCs w:val="21"/>
        </w:rPr>
      </w:pPr>
      <w:r w:rsidRPr="00A62118">
        <w:rPr>
          <w:rFonts w:ascii="メイリオ" w:eastAsia="メイリオ" w:hAnsi="メイリオ" w:hint="eastAsia"/>
          <w:szCs w:val="21"/>
        </w:rPr>
        <w:t>都会の集合住宅では、光ファイバー化していくのは有効であるというのがNTT</w:t>
      </w:r>
      <w:r>
        <w:rPr>
          <w:rFonts w:ascii="メイリオ" w:eastAsia="メイリオ" w:hAnsi="メイリオ" w:hint="eastAsia"/>
          <w:szCs w:val="21"/>
        </w:rPr>
        <w:t>東</w:t>
      </w:r>
      <w:r w:rsidRPr="00A62118">
        <w:rPr>
          <w:rFonts w:ascii="メイリオ" w:eastAsia="メイリオ" w:hAnsi="メイリオ" w:hint="eastAsia"/>
          <w:szCs w:val="21"/>
        </w:rPr>
        <w:t>の見解と思って良いか</w:t>
      </w:r>
    </w:p>
    <w:p w14:paraId="5260C03D" w14:textId="49112C3F" w:rsidR="00A62118" w:rsidRPr="006D37EA" w:rsidRDefault="00A62118" w:rsidP="006D37EA">
      <w:pPr>
        <w:numPr>
          <w:ilvl w:val="0"/>
          <w:numId w:val="38"/>
        </w:numPr>
        <w:spacing w:line="320" w:lineRule="exact"/>
        <w:ind w:leftChars="400" w:left="1158" w:hanging="318"/>
        <w:rPr>
          <w:rFonts w:ascii="メイリオ" w:eastAsia="メイリオ" w:hAnsi="メイリオ" w:hint="eastAsia"/>
          <w:szCs w:val="21"/>
        </w:rPr>
      </w:pPr>
      <w:r w:rsidRPr="006D37EA">
        <w:rPr>
          <w:rFonts w:ascii="メイリオ" w:eastAsia="メイリオ" w:hAnsi="メイリオ" w:hint="eastAsia"/>
          <w:szCs w:val="21"/>
        </w:rPr>
        <w:t>そうですね</w:t>
      </w:r>
      <w:r w:rsidRPr="006D37EA">
        <w:rPr>
          <w:rFonts w:ascii="メイリオ" w:eastAsia="メイリオ" w:hAnsi="メイリオ" w:hint="eastAsia"/>
          <w:szCs w:val="21"/>
        </w:rPr>
        <w:t>。</w:t>
      </w:r>
      <w:r w:rsidRPr="006D37EA">
        <w:rPr>
          <w:rFonts w:ascii="メイリオ" w:eastAsia="メイリオ" w:hAnsi="メイリオ" w:hint="eastAsia"/>
          <w:szCs w:val="21"/>
        </w:rPr>
        <w:t>総務省がケーブルテレビも光ファイバー化を推進している。地方は進んでいるが、都内が遅れている</w:t>
      </w:r>
      <w:r w:rsidR="006D37EA" w:rsidRPr="006D37EA">
        <w:rPr>
          <w:rFonts w:ascii="メイリオ" w:eastAsia="メイリオ" w:hAnsi="メイリオ" w:hint="eastAsia"/>
          <w:szCs w:val="21"/>
        </w:rPr>
        <w:t>。</w:t>
      </w:r>
      <w:r w:rsidR="006D37EA" w:rsidRPr="006D37EA">
        <w:rPr>
          <w:rFonts w:ascii="メイリオ" w:eastAsia="メイリオ" w:hAnsi="メイリオ" w:hint="eastAsia"/>
          <w:szCs w:val="21"/>
        </w:rPr>
        <w:t>５</w:t>
      </w:r>
      <w:r w:rsidR="006D37EA" w:rsidRPr="006D37EA">
        <w:rPr>
          <w:rFonts w:ascii="メイリオ" w:eastAsia="メイリオ" w:hAnsi="メイリオ"/>
          <w:szCs w:val="21"/>
        </w:rPr>
        <w:t>G</w:t>
      </w:r>
      <w:r w:rsidR="006D37EA" w:rsidRPr="006D37EA">
        <w:rPr>
          <w:rFonts w:ascii="メイリオ" w:eastAsia="メイリオ" w:hAnsi="メイリオ" w:hint="eastAsia"/>
          <w:szCs w:val="21"/>
        </w:rPr>
        <w:t>になると電波の入りにくいお宅が出てくる。そのためにフェムトセルというサービス</w:t>
      </w:r>
      <w:r w:rsidR="006D37EA" w:rsidRPr="006D37EA">
        <w:rPr>
          <w:rFonts w:ascii="メイリオ" w:eastAsia="メイリオ" w:hAnsi="メイリオ" w:hint="eastAsia"/>
          <w:szCs w:val="21"/>
        </w:rPr>
        <w:t>も</w:t>
      </w:r>
      <w:r w:rsidR="006D37EA" w:rsidRPr="006D37EA">
        <w:rPr>
          <w:rFonts w:ascii="メイリオ" w:eastAsia="メイリオ" w:hAnsi="メイリオ" w:hint="eastAsia"/>
          <w:szCs w:val="21"/>
        </w:rPr>
        <w:t>ある。</w:t>
      </w:r>
      <w:r w:rsidR="006D37EA" w:rsidRPr="006D37EA">
        <w:rPr>
          <w:rFonts w:ascii="メイリオ" w:eastAsia="メイリオ" w:hAnsi="メイリオ" w:hint="eastAsia"/>
          <w:szCs w:val="21"/>
        </w:rPr>
        <w:t>これは</w:t>
      </w:r>
      <w:r w:rsidR="006D37EA" w:rsidRPr="006D37EA">
        <w:rPr>
          <w:rFonts w:ascii="メイリオ" w:eastAsia="メイリオ" w:hAnsi="メイリオ" w:hint="eastAsia"/>
          <w:szCs w:val="21"/>
        </w:rPr>
        <w:t>光ファイバー経由で安定して電波を受けられる</w:t>
      </w:r>
      <w:r w:rsidR="006D37EA" w:rsidRPr="006D37EA">
        <w:rPr>
          <w:rFonts w:ascii="メイリオ" w:eastAsia="メイリオ" w:hAnsi="メイリオ" w:hint="eastAsia"/>
          <w:szCs w:val="21"/>
        </w:rPr>
        <w:t>仕組みとなっている</w:t>
      </w:r>
      <w:r w:rsidR="00AA7CBB" w:rsidRPr="00AA7CBB">
        <w:rPr>
          <w:rFonts w:ascii="メイリオ" w:eastAsia="メイリオ" w:hAnsi="メイリオ" w:hint="eastAsia"/>
          <w:szCs w:val="21"/>
        </w:rPr>
        <w:t>（NTT東）</w:t>
      </w:r>
    </w:p>
    <w:p w14:paraId="5ED410E7" w14:textId="12EE4AC6" w:rsidR="006A3055" w:rsidRPr="006D37EA" w:rsidRDefault="006D37EA" w:rsidP="006D37EA">
      <w:pPr>
        <w:numPr>
          <w:ilvl w:val="0"/>
          <w:numId w:val="42"/>
        </w:numPr>
        <w:spacing w:line="320" w:lineRule="exact"/>
        <w:ind w:left="1158" w:hanging="318"/>
        <w:rPr>
          <w:rFonts w:ascii="メイリオ" w:eastAsia="メイリオ" w:hAnsi="メイリオ" w:cs="Times New Roman" w:hint="eastAsia"/>
          <w:szCs w:val="21"/>
        </w:rPr>
      </w:pPr>
      <w:r>
        <w:rPr>
          <w:rFonts w:ascii="メイリオ" w:eastAsia="メイリオ" w:hAnsi="メイリオ" w:cs="Times New Roman" w:hint="eastAsia"/>
          <w:szCs w:val="21"/>
        </w:rPr>
        <w:t>弱電系共有部設備の光ファイバー化は有効な選択であることを再確認</w:t>
      </w:r>
    </w:p>
    <w:p w14:paraId="40634BB5" w14:textId="343C4B6A" w:rsidR="00686804" w:rsidRDefault="006D37EA" w:rsidP="00D31BA4">
      <w:pPr>
        <w:pStyle w:val="a3"/>
        <w:numPr>
          <w:ilvl w:val="0"/>
          <w:numId w:val="31"/>
        </w:numPr>
        <w:spacing w:line="320" w:lineRule="exact"/>
        <w:ind w:leftChars="100" w:left="930"/>
        <w:rPr>
          <w:rFonts w:ascii="メイリオ" w:eastAsia="メイリオ" w:hAnsi="メイリオ"/>
          <w:szCs w:val="21"/>
        </w:rPr>
      </w:pPr>
      <w:r>
        <w:rPr>
          <w:rFonts w:ascii="メイリオ" w:eastAsia="メイリオ" w:hAnsi="メイリオ" w:hint="eastAsia"/>
          <w:szCs w:val="21"/>
        </w:rPr>
        <w:t>光ファイバーを敷設する共有部の状態について</w:t>
      </w:r>
    </w:p>
    <w:p w14:paraId="7E7B615A" w14:textId="202BF5BC" w:rsidR="006D37EA" w:rsidRDefault="006D37EA" w:rsidP="006D37EA">
      <w:pPr>
        <w:numPr>
          <w:ilvl w:val="0"/>
          <w:numId w:val="38"/>
        </w:numPr>
        <w:spacing w:line="320" w:lineRule="exact"/>
        <w:ind w:leftChars="400" w:left="1158" w:hanging="318"/>
        <w:rPr>
          <w:rFonts w:ascii="メイリオ" w:eastAsia="メイリオ" w:hAnsi="メイリオ" w:hint="eastAsia"/>
          <w:szCs w:val="21"/>
        </w:rPr>
      </w:pPr>
      <w:r>
        <w:rPr>
          <w:rFonts w:ascii="メイリオ" w:eastAsia="メイリオ" w:hAnsi="メイリオ" w:hint="eastAsia"/>
          <w:szCs w:val="21"/>
        </w:rPr>
        <w:t>一度現調してもらったと聞いているが、配管等に問題はなかったのか</w:t>
      </w:r>
    </w:p>
    <w:p w14:paraId="1F9941A5" w14:textId="3DD2B104" w:rsidR="008C7A97" w:rsidRPr="008C7A97" w:rsidRDefault="008C7A97" w:rsidP="008C7A97">
      <w:pPr>
        <w:numPr>
          <w:ilvl w:val="0"/>
          <w:numId w:val="38"/>
        </w:numPr>
        <w:spacing w:line="320" w:lineRule="exact"/>
        <w:ind w:leftChars="400" w:left="1158" w:hanging="318"/>
        <w:rPr>
          <w:rFonts w:ascii="メイリオ" w:eastAsia="メイリオ" w:hAnsi="メイリオ" w:hint="eastAsia"/>
          <w:szCs w:val="21"/>
        </w:rPr>
      </w:pPr>
      <w:r w:rsidRPr="008C7A97">
        <w:rPr>
          <w:rFonts w:ascii="メイリオ" w:eastAsia="メイリオ" w:hAnsi="メイリオ" w:hint="eastAsia"/>
          <w:szCs w:val="21"/>
        </w:rPr>
        <w:t>多分、問題ないと思う。経年により配管が詰まることがあるので、</w:t>
      </w:r>
      <w:r w:rsidR="005D1F40">
        <w:rPr>
          <w:rFonts w:ascii="メイリオ" w:eastAsia="メイリオ" w:hAnsi="メイリオ" w:hint="eastAsia"/>
          <w:szCs w:val="21"/>
        </w:rPr>
        <w:t>早い時期に</w:t>
      </w:r>
      <w:r w:rsidRPr="008C7A97">
        <w:rPr>
          <w:rFonts w:ascii="メイリオ" w:eastAsia="メイリオ" w:hAnsi="メイリオ" w:hint="eastAsia"/>
          <w:szCs w:val="21"/>
        </w:rPr>
        <w:t>光ファイバーを通しておく</w:t>
      </w:r>
      <w:r w:rsidR="005D1F40">
        <w:rPr>
          <w:rFonts w:ascii="メイリオ" w:eastAsia="メイリオ" w:hAnsi="メイリオ" w:hint="eastAsia"/>
          <w:szCs w:val="21"/>
        </w:rPr>
        <w:t>方</w:t>
      </w:r>
      <w:bookmarkStart w:id="2" w:name="_GoBack"/>
      <w:bookmarkEnd w:id="2"/>
      <w:r w:rsidRPr="008C7A97">
        <w:rPr>
          <w:rFonts w:ascii="メイリオ" w:eastAsia="メイリオ" w:hAnsi="メイリオ" w:hint="eastAsia"/>
          <w:szCs w:val="21"/>
        </w:rPr>
        <w:t>が良い。</w:t>
      </w:r>
      <w:r>
        <w:rPr>
          <w:rFonts w:ascii="メイリオ" w:eastAsia="メイリオ" w:hAnsi="メイリオ" w:hint="eastAsia"/>
          <w:szCs w:val="21"/>
        </w:rPr>
        <w:t>配管の交換は多額の費用がかかる</w:t>
      </w:r>
      <w:r w:rsidR="00AA7CBB" w:rsidRPr="00AA7CBB">
        <w:rPr>
          <w:rFonts w:ascii="メイリオ" w:eastAsia="メイリオ" w:hAnsi="メイリオ" w:hint="eastAsia"/>
          <w:szCs w:val="21"/>
        </w:rPr>
        <w:t>（NTT東）</w:t>
      </w:r>
    </w:p>
    <w:p w14:paraId="3592CF98" w14:textId="29EAC6BA" w:rsidR="00686804" w:rsidRPr="008C7A97" w:rsidRDefault="008C7A97" w:rsidP="008C7A97">
      <w:pPr>
        <w:numPr>
          <w:ilvl w:val="0"/>
          <w:numId w:val="42"/>
        </w:numPr>
        <w:spacing w:line="320" w:lineRule="exact"/>
        <w:ind w:left="1158" w:hanging="318"/>
        <w:rPr>
          <w:rFonts w:ascii="メイリオ" w:eastAsia="メイリオ" w:hAnsi="メイリオ" w:cs="Times New Roman" w:hint="eastAsia"/>
          <w:szCs w:val="21"/>
        </w:rPr>
      </w:pPr>
      <w:r>
        <w:rPr>
          <w:rFonts w:ascii="メイリオ" w:eastAsia="メイリオ" w:hAnsi="メイリオ" w:cs="Times New Roman" w:hint="eastAsia"/>
          <w:szCs w:val="21"/>
        </w:rPr>
        <w:t>早い時期に光ファイバーが敷設できるよう合意形成を進めたい</w:t>
      </w:r>
    </w:p>
    <w:p w14:paraId="3E9C6349" w14:textId="085DADF6" w:rsidR="00E04EBD" w:rsidRDefault="008C7A97" w:rsidP="00D31BA4">
      <w:pPr>
        <w:pStyle w:val="a3"/>
        <w:numPr>
          <w:ilvl w:val="0"/>
          <w:numId w:val="31"/>
        </w:numPr>
        <w:spacing w:line="320" w:lineRule="exact"/>
        <w:ind w:leftChars="100" w:left="930"/>
        <w:rPr>
          <w:rFonts w:ascii="メイリオ" w:eastAsia="メイリオ" w:hAnsi="メイリオ"/>
          <w:szCs w:val="21"/>
        </w:rPr>
      </w:pPr>
      <w:r>
        <w:rPr>
          <w:rFonts w:ascii="メイリオ" w:eastAsia="メイリオ" w:hAnsi="メイリオ" w:hint="eastAsia"/>
          <w:szCs w:val="21"/>
        </w:rPr>
        <w:t>長谷工コミュニテーへの依頼</w:t>
      </w:r>
    </w:p>
    <w:p w14:paraId="60980208" w14:textId="77777777" w:rsidR="008C7A97" w:rsidRDefault="008C7A97" w:rsidP="008C7A97">
      <w:pPr>
        <w:pStyle w:val="a3"/>
        <w:spacing w:line="320" w:lineRule="exact"/>
        <w:ind w:leftChars="300" w:left="630"/>
        <w:rPr>
          <w:rFonts w:ascii="メイリオ" w:eastAsia="メイリオ" w:hAnsi="メイリオ"/>
          <w:szCs w:val="21"/>
        </w:rPr>
      </w:pPr>
      <w:r w:rsidRPr="008C7A97">
        <w:rPr>
          <w:rFonts w:ascii="メイリオ" w:eastAsia="メイリオ" w:hAnsi="メイリオ" w:hint="eastAsia"/>
          <w:szCs w:val="21"/>
        </w:rPr>
        <w:t>長谷工本体へ</w:t>
      </w:r>
    </w:p>
    <w:p w14:paraId="5FCCE48A" w14:textId="77777777" w:rsidR="008C7A97" w:rsidRDefault="008C7A97" w:rsidP="008C7A97">
      <w:pPr>
        <w:pStyle w:val="a3"/>
        <w:numPr>
          <w:ilvl w:val="0"/>
          <w:numId w:val="43"/>
        </w:numPr>
        <w:spacing w:line="320" w:lineRule="exact"/>
        <w:ind w:left="1260"/>
        <w:rPr>
          <w:rFonts w:ascii="メイリオ" w:eastAsia="メイリオ" w:hAnsi="メイリオ"/>
          <w:szCs w:val="21"/>
        </w:rPr>
      </w:pPr>
      <w:r w:rsidRPr="008C7A97">
        <w:rPr>
          <w:rFonts w:ascii="メイリオ" w:eastAsia="メイリオ" w:hAnsi="メイリオ" w:hint="eastAsia"/>
          <w:szCs w:val="21"/>
        </w:rPr>
        <w:t>新築マンションでは弱電系の設備に光ファイバーを使用しているのか</w:t>
      </w:r>
    </w:p>
    <w:p w14:paraId="17FBE8A8" w14:textId="77777777" w:rsidR="00850EB1" w:rsidRDefault="008C7A97" w:rsidP="008C7A97">
      <w:pPr>
        <w:pStyle w:val="a3"/>
        <w:numPr>
          <w:ilvl w:val="0"/>
          <w:numId w:val="43"/>
        </w:numPr>
        <w:spacing w:line="320" w:lineRule="exact"/>
        <w:ind w:left="1260"/>
        <w:rPr>
          <w:rFonts w:ascii="メイリオ" w:eastAsia="メイリオ" w:hAnsi="メイリオ"/>
          <w:szCs w:val="21"/>
        </w:rPr>
      </w:pPr>
      <w:r w:rsidRPr="008C7A97">
        <w:rPr>
          <w:rFonts w:ascii="メイリオ" w:eastAsia="メイリオ" w:hAnsi="メイリオ" w:hint="eastAsia"/>
          <w:szCs w:val="21"/>
        </w:rPr>
        <w:t>あまり使用していないのであればその理由は</w:t>
      </w:r>
    </w:p>
    <w:p w14:paraId="26BA1F49" w14:textId="25541FA8" w:rsidR="008C7A97" w:rsidRPr="008C7A97" w:rsidRDefault="00850EB1" w:rsidP="00850EB1">
      <w:pPr>
        <w:pStyle w:val="a3"/>
        <w:spacing w:line="320" w:lineRule="exact"/>
        <w:ind w:leftChars="300" w:left="630"/>
        <w:rPr>
          <w:rFonts w:ascii="メイリオ" w:eastAsia="メイリオ" w:hAnsi="メイリオ"/>
          <w:szCs w:val="21"/>
        </w:rPr>
      </w:pPr>
      <w:r>
        <w:rPr>
          <w:rFonts w:ascii="メイリオ" w:eastAsia="メイリオ" w:hAnsi="メイリオ" w:hint="eastAsia"/>
          <w:szCs w:val="21"/>
        </w:rPr>
        <w:t>について問い合わせ、</w:t>
      </w:r>
      <w:r w:rsidR="008C7A97" w:rsidRPr="008C7A97">
        <w:rPr>
          <w:rFonts w:ascii="メイリオ" w:eastAsia="メイリオ" w:hAnsi="メイリオ" w:hint="eastAsia"/>
          <w:szCs w:val="21"/>
        </w:rPr>
        <w:t>分かれば教えて欲しい。</w:t>
      </w:r>
    </w:p>
    <w:p w14:paraId="209AB80A" w14:textId="3EE26C27" w:rsidR="00A121F1" w:rsidRDefault="007B19E0" w:rsidP="00915376">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今後の進め方</w:t>
      </w:r>
    </w:p>
    <w:p w14:paraId="1646F2D9" w14:textId="01437C3A" w:rsidR="007B19E0" w:rsidRDefault="007B19E0" w:rsidP="00297972">
      <w:pPr>
        <w:pStyle w:val="a3"/>
        <w:spacing w:line="320" w:lineRule="exact"/>
        <w:ind w:leftChars="200" w:left="420"/>
        <w:rPr>
          <w:rFonts w:ascii="メイリオ" w:eastAsia="メイリオ" w:hAnsi="メイリオ"/>
          <w:szCs w:val="21"/>
        </w:rPr>
      </w:pPr>
      <w:r>
        <w:rPr>
          <w:rFonts w:ascii="メイリオ" w:eastAsia="メイリオ" w:hAnsi="メイリオ" w:hint="eastAsia"/>
          <w:szCs w:val="21"/>
        </w:rPr>
        <w:t>NTT東からの提案に対する疑問点の大略は解決できた。今後下記</w:t>
      </w:r>
      <w:r w:rsidR="00730605">
        <w:rPr>
          <w:rFonts w:ascii="メイリオ" w:eastAsia="メイリオ" w:hAnsi="メイリオ" w:hint="eastAsia"/>
          <w:szCs w:val="21"/>
        </w:rPr>
        <w:t>3</w:t>
      </w:r>
      <w:r>
        <w:rPr>
          <w:rFonts w:ascii="メイリオ" w:eastAsia="メイリオ" w:hAnsi="メイリオ" w:hint="eastAsia"/>
          <w:szCs w:val="21"/>
        </w:rPr>
        <w:t>点について検討を進める。</w:t>
      </w:r>
    </w:p>
    <w:p w14:paraId="5031093E" w14:textId="09B69B41" w:rsidR="00730605" w:rsidRDefault="00730605" w:rsidP="00730605">
      <w:pPr>
        <w:pStyle w:val="a3"/>
        <w:numPr>
          <w:ilvl w:val="0"/>
          <w:numId w:val="44"/>
        </w:numPr>
        <w:spacing w:line="320" w:lineRule="exact"/>
        <w:ind w:leftChars="100" w:left="930"/>
        <w:rPr>
          <w:rFonts w:ascii="メイリオ" w:eastAsia="メイリオ" w:hAnsi="メイリオ"/>
          <w:szCs w:val="21"/>
        </w:rPr>
      </w:pPr>
      <w:r>
        <w:rPr>
          <w:rFonts w:ascii="メイリオ" w:eastAsia="メイリオ" w:hAnsi="メイリオ" w:hint="eastAsia"/>
          <w:szCs w:val="21"/>
        </w:rPr>
        <w:t>コンサルタントの採用</w:t>
      </w:r>
    </w:p>
    <w:p w14:paraId="3D6ED54B" w14:textId="54D3FAAF" w:rsidR="00730605" w:rsidRPr="00730605" w:rsidRDefault="00730605" w:rsidP="005D1F40">
      <w:pPr>
        <w:spacing w:line="320" w:lineRule="exact"/>
        <w:ind w:leftChars="300" w:left="630"/>
        <w:rPr>
          <w:rFonts w:ascii="メイリオ" w:eastAsia="メイリオ" w:hAnsi="メイリオ" w:hint="eastAsia"/>
          <w:szCs w:val="21"/>
        </w:rPr>
      </w:pPr>
      <w:r>
        <w:rPr>
          <w:rFonts w:ascii="メイリオ" w:eastAsia="メイリオ" w:hAnsi="メイリオ" w:hint="eastAsia"/>
          <w:szCs w:val="21"/>
        </w:rPr>
        <w:t>理事会、当委員会だけでは専門知識・プロジェクト</w:t>
      </w:r>
      <w:r w:rsidR="005D1F40">
        <w:rPr>
          <w:rFonts w:ascii="メイリオ" w:eastAsia="メイリオ" w:hAnsi="メイリオ" w:hint="eastAsia"/>
          <w:szCs w:val="21"/>
        </w:rPr>
        <w:t>推進技術を賄うことは不可能。専</w:t>
      </w:r>
      <w:r w:rsidR="005D1F40">
        <w:rPr>
          <w:rFonts w:ascii="メイリオ" w:eastAsia="メイリオ" w:hAnsi="メイリオ" w:hint="eastAsia"/>
          <w:szCs w:val="21"/>
        </w:rPr>
        <w:lastRenderedPageBreak/>
        <w:t>門家をコンサルタントとして採用したい。</w:t>
      </w:r>
    </w:p>
    <w:p w14:paraId="23960F36" w14:textId="1DEB76DE" w:rsidR="0076056C" w:rsidRDefault="0076056C" w:rsidP="0076056C">
      <w:pPr>
        <w:pStyle w:val="a3"/>
        <w:numPr>
          <w:ilvl w:val="0"/>
          <w:numId w:val="44"/>
        </w:numPr>
        <w:spacing w:line="320" w:lineRule="exact"/>
        <w:ind w:leftChars="100" w:left="930"/>
        <w:rPr>
          <w:rFonts w:ascii="メイリオ" w:eastAsia="メイリオ" w:hAnsi="メイリオ"/>
          <w:szCs w:val="21"/>
        </w:rPr>
      </w:pPr>
      <w:r>
        <w:rPr>
          <w:rFonts w:ascii="メイリオ" w:eastAsia="メイリオ" w:hAnsi="メイリオ" w:hint="eastAsia"/>
          <w:szCs w:val="21"/>
        </w:rPr>
        <w:t>区分所有者の現状、ニーズ、費用負担の容認度の把握</w:t>
      </w:r>
    </w:p>
    <w:p w14:paraId="6EDABFBE" w14:textId="412F9754" w:rsidR="0076056C" w:rsidRDefault="0076056C" w:rsidP="0076056C">
      <w:pPr>
        <w:pStyle w:val="a3"/>
        <w:spacing w:line="320" w:lineRule="exact"/>
        <w:ind w:leftChars="300" w:left="630"/>
        <w:rPr>
          <w:rFonts w:ascii="メイリオ" w:eastAsia="メイリオ" w:hAnsi="メイリオ"/>
          <w:szCs w:val="21"/>
        </w:rPr>
      </w:pPr>
      <w:r>
        <w:rPr>
          <w:rFonts w:ascii="メイリオ" w:eastAsia="メイリオ" w:hAnsi="メイリオ" w:hint="eastAsia"/>
          <w:szCs w:val="21"/>
        </w:rPr>
        <w:t>今後、光化を進める上で採用する方式・サービスを選択するにあたり、論点となる事項を整理し、説明会、アンケート等の元ネタを作成する。</w:t>
      </w:r>
    </w:p>
    <w:p w14:paraId="6B673686" w14:textId="1711D5C3" w:rsidR="0076056C" w:rsidRDefault="0076056C" w:rsidP="0076056C">
      <w:pPr>
        <w:pStyle w:val="a3"/>
        <w:numPr>
          <w:ilvl w:val="0"/>
          <w:numId w:val="44"/>
        </w:numPr>
        <w:spacing w:line="320" w:lineRule="exact"/>
        <w:ind w:leftChars="100" w:left="930"/>
        <w:rPr>
          <w:rFonts w:ascii="メイリオ" w:eastAsia="メイリオ" w:hAnsi="メイリオ"/>
          <w:szCs w:val="21"/>
        </w:rPr>
      </w:pPr>
      <w:r>
        <w:rPr>
          <w:rFonts w:ascii="メイリオ" w:eastAsia="メイリオ" w:hAnsi="メイリオ" w:hint="eastAsia"/>
          <w:szCs w:val="21"/>
        </w:rPr>
        <w:t>事業者への提案依頼内容の検討</w:t>
      </w:r>
    </w:p>
    <w:p w14:paraId="533D68F8" w14:textId="4E19199F" w:rsidR="00C010EC" w:rsidRPr="00297972" w:rsidRDefault="00730605" w:rsidP="00730605">
      <w:pPr>
        <w:pStyle w:val="a3"/>
        <w:spacing w:line="320" w:lineRule="exact"/>
        <w:ind w:leftChars="300" w:left="630"/>
        <w:rPr>
          <w:rFonts w:ascii="メイリオ" w:eastAsia="メイリオ" w:hAnsi="メイリオ"/>
          <w:szCs w:val="21"/>
        </w:rPr>
      </w:pPr>
      <w:r>
        <w:rPr>
          <w:rFonts w:ascii="メイリオ" w:eastAsia="メイリオ" w:hAnsi="メイリオ" w:hint="eastAsia"/>
          <w:szCs w:val="21"/>
        </w:rPr>
        <w:t>光化を進める上で採用する方式・サービスを選択するにあたり</w:t>
      </w:r>
      <w:r>
        <w:rPr>
          <w:rFonts w:ascii="メイリオ" w:eastAsia="メイリオ" w:hAnsi="メイリオ" w:hint="eastAsia"/>
          <w:szCs w:val="21"/>
        </w:rPr>
        <w:t>、工事金額、サービス使用料金を把握することは必須である。そのための事業者への提案依頼内容を検討する。</w:t>
      </w:r>
    </w:p>
    <w:p w14:paraId="18A83893" w14:textId="520EF0E3" w:rsidR="00FD30BA" w:rsidRPr="00AB11DA" w:rsidRDefault="00FD30BA" w:rsidP="00FD30BA">
      <w:pPr>
        <w:pStyle w:val="a3"/>
        <w:numPr>
          <w:ilvl w:val="0"/>
          <w:numId w:val="3"/>
        </w:numPr>
        <w:spacing w:line="320" w:lineRule="exact"/>
        <w:ind w:leftChars="0"/>
        <w:rPr>
          <w:rFonts w:ascii="メイリオ" w:eastAsia="メイリオ" w:hAnsi="メイリオ"/>
          <w:szCs w:val="21"/>
        </w:rPr>
      </w:pPr>
      <w:r w:rsidRPr="00AB11DA">
        <w:rPr>
          <w:rFonts w:ascii="メイリオ" w:eastAsia="メイリオ" w:hAnsi="メイリオ" w:hint="eastAsia"/>
          <w:szCs w:val="21"/>
        </w:rPr>
        <w:t>次回開催予定</w:t>
      </w:r>
    </w:p>
    <w:p w14:paraId="4B64B9F4" w14:textId="1FF48E15" w:rsidR="009117DE" w:rsidRPr="009117DE" w:rsidRDefault="009117DE" w:rsidP="003E3327">
      <w:pPr>
        <w:spacing w:line="320" w:lineRule="exact"/>
        <w:ind w:leftChars="100" w:left="210"/>
        <w:rPr>
          <w:rFonts w:ascii="メイリオ" w:eastAsia="メイリオ" w:hAnsi="メイリオ"/>
          <w:szCs w:val="21"/>
        </w:rPr>
      </w:pPr>
      <w:r w:rsidRPr="009117DE">
        <w:rPr>
          <w:rFonts w:ascii="メイリオ" w:eastAsia="メイリオ" w:hAnsi="メイリオ" w:hint="eastAsia"/>
          <w:szCs w:val="21"/>
        </w:rPr>
        <w:t>別途調整。</w:t>
      </w:r>
      <w:r>
        <w:rPr>
          <w:rFonts w:ascii="メイリオ" w:eastAsia="メイリオ" w:hAnsi="メイリオ" w:hint="eastAsia"/>
          <w:szCs w:val="21"/>
        </w:rPr>
        <w:t>（</w:t>
      </w:r>
      <w:r w:rsidR="005D1F40">
        <w:rPr>
          <w:rFonts w:ascii="メイリオ" w:eastAsia="メイリオ" w:hAnsi="メイリオ" w:hint="eastAsia"/>
          <w:szCs w:val="21"/>
        </w:rPr>
        <w:t>佐々</w:t>
      </w:r>
      <w:r>
        <w:rPr>
          <w:rFonts w:ascii="メイリオ" w:eastAsia="メイリオ" w:hAnsi="メイリオ" w:hint="eastAsia"/>
          <w:szCs w:val="21"/>
        </w:rPr>
        <w:t>木理事調整担当）</w:t>
      </w:r>
    </w:p>
    <w:p w14:paraId="58AF9083" w14:textId="594C1400" w:rsidR="0066335A" w:rsidRPr="00AB11DA" w:rsidRDefault="00202FAD" w:rsidP="009117DE">
      <w:pPr>
        <w:spacing w:line="320" w:lineRule="exact"/>
        <w:ind w:leftChars="200" w:left="420" w:right="210" w:firstLineChars="100" w:firstLine="210"/>
        <w:jc w:val="right"/>
        <w:rPr>
          <w:rFonts w:ascii="メイリオ" w:eastAsia="メイリオ" w:hAnsi="メイリオ"/>
          <w:szCs w:val="21"/>
        </w:rPr>
      </w:pPr>
      <w:r w:rsidRPr="00AB11DA">
        <w:rPr>
          <w:rFonts w:ascii="メイリオ" w:eastAsia="メイリオ" w:hAnsi="メイリオ" w:hint="eastAsia"/>
          <w:szCs w:val="21"/>
        </w:rPr>
        <w:t>以上</w:t>
      </w:r>
    </w:p>
    <w:sectPr w:rsidR="0066335A" w:rsidRPr="00AB11DA" w:rsidSect="00A435B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6EBAF" w14:textId="77777777" w:rsidR="00F82178" w:rsidRDefault="00F82178" w:rsidP="005B4F45">
      <w:r>
        <w:separator/>
      </w:r>
    </w:p>
  </w:endnote>
  <w:endnote w:type="continuationSeparator" w:id="0">
    <w:p w14:paraId="6A1DD376" w14:textId="77777777" w:rsidR="00F82178" w:rsidRDefault="00F82178" w:rsidP="005B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modern"/>
    <w:pitch w:val="fixed"/>
    <w:sig w:usb0="E00002FF" w:usb1="6AC7FDFB" w:usb2="08000012" w:usb3="00000000" w:csb0="0002009F" w:csb1="00000000"/>
  </w:font>
  <w:font w:name="HiraMinProN-W3">
    <w:altName w:val="HGPGothicE"/>
    <w:panose1 w:val="00000000000000000000"/>
    <w:charset w:val="80"/>
    <w:family w:val="auto"/>
    <w:notTrueType/>
    <w:pitch w:val="default"/>
    <w:sig w:usb0="00000001" w:usb1="08070000" w:usb2="00000010" w:usb3="00000000" w:csb0="00020000" w:csb1="00000000"/>
  </w:font>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BCC6C" w14:textId="77777777" w:rsidR="00F82178" w:rsidRDefault="00F82178" w:rsidP="005B4F45">
      <w:r>
        <w:separator/>
      </w:r>
    </w:p>
  </w:footnote>
  <w:footnote w:type="continuationSeparator" w:id="0">
    <w:p w14:paraId="53338537" w14:textId="77777777" w:rsidR="00F82178" w:rsidRDefault="00F82178" w:rsidP="005B4F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6BF2"/>
    <w:multiLevelType w:val="hybridMultilevel"/>
    <w:tmpl w:val="2A44C366"/>
    <w:lvl w:ilvl="0" w:tplc="462A1408">
      <w:start w:val="1"/>
      <w:numFmt w:val="bullet"/>
      <w:lvlText w:val="・"/>
      <w:lvlJc w:val="left"/>
      <w:pPr>
        <w:ind w:left="1050" w:hanging="420"/>
      </w:pPr>
      <w:rPr>
        <w:rFonts w:ascii="ＭＳ 明朝" w:eastAsia="ＭＳ 明朝" w:hAnsi="ＭＳ 明朝" w:cs="HiraMinProN-W3" w:hint="eastAsia"/>
      </w:rPr>
    </w:lvl>
    <w:lvl w:ilvl="1" w:tplc="D0BC736A">
      <w:numFmt w:val="bullet"/>
      <w:suff w:val="nothing"/>
      <w:lvlText w:val="・"/>
      <w:lvlJc w:val="left"/>
      <w:pPr>
        <w:ind w:left="1470" w:hanging="420"/>
      </w:pPr>
      <w:rPr>
        <w:rFonts w:ascii="メイリオ" w:eastAsia="メイリオ" w:hAnsi="メイリオ" w:cstheme="minorBidi" w:hint="eastAsia"/>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0E5D4B7A"/>
    <w:multiLevelType w:val="hybridMultilevel"/>
    <w:tmpl w:val="ECB8E546"/>
    <w:lvl w:ilvl="0" w:tplc="0F64D5A6">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0FCF36AC"/>
    <w:multiLevelType w:val="hybridMultilevel"/>
    <w:tmpl w:val="6540A876"/>
    <w:lvl w:ilvl="0" w:tplc="62888A20">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165F696F"/>
    <w:multiLevelType w:val="hybridMultilevel"/>
    <w:tmpl w:val="6540A876"/>
    <w:lvl w:ilvl="0" w:tplc="62888A20">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198F2BBF"/>
    <w:multiLevelType w:val="multilevel"/>
    <w:tmpl w:val="D60E7A0A"/>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C6469B5"/>
    <w:multiLevelType w:val="hybridMultilevel"/>
    <w:tmpl w:val="20D6243E"/>
    <w:lvl w:ilvl="0" w:tplc="395CFE0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CAF273E"/>
    <w:multiLevelType w:val="hybridMultilevel"/>
    <w:tmpl w:val="986A8112"/>
    <w:lvl w:ilvl="0" w:tplc="1B70FA92">
      <w:numFmt w:val="bullet"/>
      <w:suff w:val="nothing"/>
      <w:lvlText w:val="・"/>
      <w:lvlJc w:val="left"/>
      <w:pPr>
        <w:ind w:left="1050" w:hanging="420"/>
      </w:pPr>
      <w:rPr>
        <w:rFonts w:ascii="メイリオ" w:eastAsia="メイリオ" w:hAnsi="メイリオ" w:cstheme="minorBidi" w:hint="eastAsia"/>
        <w:lang w:val="en-US"/>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1E246FD3"/>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9" w15:restartNumberingAfterBreak="0">
    <w:nsid w:val="214C0CBF"/>
    <w:multiLevelType w:val="hybridMultilevel"/>
    <w:tmpl w:val="DBB67658"/>
    <w:lvl w:ilvl="0" w:tplc="D354D9D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A192B50"/>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1" w15:restartNumberingAfterBreak="0">
    <w:nsid w:val="2B4A6441"/>
    <w:multiLevelType w:val="hybridMultilevel"/>
    <w:tmpl w:val="EDEC0CA8"/>
    <w:lvl w:ilvl="0" w:tplc="F9946C7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2E024A39"/>
    <w:multiLevelType w:val="hybridMultilevel"/>
    <w:tmpl w:val="8014E532"/>
    <w:lvl w:ilvl="0" w:tplc="04CC64A4">
      <w:start w:val="1"/>
      <w:numFmt w:val="decimalFullWidth"/>
      <w:suff w:val="nothing"/>
      <w:lvlText w:val="（%1）"/>
      <w:lvlJc w:val="left"/>
      <w:pPr>
        <w:ind w:left="987" w:hanging="420"/>
      </w:pPr>
      <w:rPr>
        <w:rFonts w:hint="default"/>
      </w:rPr>
    </w:lvl>
    <w:lvl w:ilvl="1" w:tplc="04090017" w:tentative="1">
      <w:start w:val="1"/>
      <w:numFmt w:val="aiueoFullWidth"/>
      <w:lvlText w:val="(%2)"/>
      <w:lvlJc w:val="left"/>
      <w:pPr>
        <w:ind w:left="1827" w:hanging="420"/>
      </w:pPr>
    </w:lvl>
    <w:lvl w:ilvl="2" w:tplc="04090011" w:tentative="1">
      <w:start w:val="1"/>
      <w:numFmt w:val="decimalEnclosedCircle"/>
      <w:lvlText w:val="%3"/>
      <w:lvlJc w:val="left"/>
      <w:pPr>
        <w:ind w:left="2247" w:hanging="420"/>
      </w:pPr>
    </w:lvl>
    <w:lvl w:ilvl="3" w:tplc="0409000F" w:tentative="1">
      <w:start w:val="1"/>
      <w:numFmt w:val="decimal"/>
      <w:lvlText w:val="%4."/>
      <w:lvlJc w:val="left"/>
      <w:pPr>
        <w:ind w:left="2667" w:hanging="420"/>
      </w:pPr>
    </w:lvl>
    <w:lvl w:ilvl="4" w:tplc="04090017" w:tentative="1">
      <w:start w:val="1"/>
      <w:numFmt w:val="aiueoFullWidth"/>
      <w:lvlText w:val="(%5)"/>
      <w:lvlJc w:val="left"/>
      <w:pPr>
        <w:ind w:left="3087" w:hanging="420"/>
      </w:pPr>
    </w:lvl>
    <w:lvl w:ilvl="5" w:tplc="04090011" w:tentative="1">
      <w:start w:val="1"/>
      <w:numFmt w:val="decimalEnclosedCircle"/>
      <w:lvlText w:val="%6"/>
      <w:lvlJc w:val="left"/>
      <w:pPr>
        <w:ind w:left="3507" w:hanging="420"/>
      </w:pPr>
    </w:lvl>
    <w:lvl w:ilvl="6" w:tplc="0409000F" w:tentative="1">
      <w:start w:val="1"/>
      <w:numFmt w:val="decimal"/>
      <w:lvlText w:val="%7."/>
      <w:lvlJc w:val="left"/>
      <w:pPr>
        <w:ind w:left="3927" w:hanging="420"/>
      </w:pPr>
    </w:lvl>
    <w:lvl w:ilvl="7" w:tplc="04090017" w:tentative="1">
      <w:start w:val="1"/>
      <w:numFmt w:val="aiueoFullWidth"/>
      <w:lvlText w:val="(%8)"/>
      <w:lvlJc w:val="left"/>
      <w:pPr>
        <w:ind w:left="4347" w:hanging="420"/>
      </w:pPr>
    </w:lvl>
    <w:lvl w:ilvl="8" w:tplc="04090011" w:tentative="1">
      <w:start w:val="1"/>
      <w:numFmt w:val="decimalEnclosedCircle"/>
      <w:lvlText w:val="%9"/>
      <w:lvlJc w:val="left"/>
      <w:pPr>
        <w:ind w:left="4767" w:hanging="420"/>
      </w:pPr>
    </w:lvl>
  </w:abstractNum>
  <w:abstractNum w:abstractNumId="13" w15:restartNumberingAfterBreak="0">
    <w:nsid w:val="2E0478E5"/>
    <w:multiLevelType w:val="hybridMultilevel"/>
    <w:tmpl w:val="97CCEBDE"/>
    <w:lvl w:ilvl="0" w:tplc="8438E924">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4" w15:restartNumberingAfterBreak="0">
    <w:nsid w:val="2FFE692A"/>
    <w:multiLevelType w:val="hybridMultilevel"/>
    <w:tmpl w:val="4A72697C"/>
    <w:lvl w:ilvl="0" w:tplc="A0BE21EE">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2273737"/>
    <w:multiLevelType w:val="hybridMultilevel"/>
    <w:tmpl w:val="7396E512"/>
    <w:lvl w:ilvl="0" w:tplc="8B8846F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3B4A4759"/>
    <w:multiLevelType w:val="hybridMultilevel"/>
    <w:tmpl w:val="D23275A8"/>
    <w:lvl w:ilvl="0" w:tplc="F90A842A">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7" w15:restartNumberingAfterBreak="0">
    <w:nsid w:val="3F526CC1"/>
    <w:multiLevelType w:val="hybridMultilevel"/>
    <w:tmpl w:val="78B88C18"/>
    <w:lvl w:ilvl="0" w:tplc="2898DAB2">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43461C3B"/>
    <w:multiLevelType w:val="hybridMultilevel"/>
    <w:tmpl w:val="61B4C9B6"/>
    <w:lvl w:ilvl="0" w:tplc="61F0953A">
      <w:start w:val="1"/>
      <w:numFmt w:val="decimalFullWidth"/>
      <w:suff w:val="nothing"/>
      <w:lvlText w:val="（%1）"/>
      <w:lvlJc w:val="left"/>
      <w:pPr>
        <w:ind w:left="420" w:hanging="420"/>
      </w:pPr>
      <w:rPr>
        <w:rFonts w:hint="eastAsia"/>
      </w:rPr>
    </w:lvl>
    <w:lvl w:ilvl="1" w:tplc="F580C814">
      <w:start w:val="1"/>
      <w:numFmt w:val="decimalEnclosedCircle"/>
      <w:suff w:val="nothing"/>
      <w:lvlText w:val="%2"/>
      <w:lvlJc w:val="left"/>
      <w:pPr>
        <w:ind w:left="99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44C27AC7"/>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20" w15:restartNumberingAfterBreak="0">
    <w:nsid w:val="44CB7416"/>
    <w:multiLevelType w:val="hybridMultilevel"/>
    <w:tmpl w:val="4D144E4C"/>
    <w:lvl w:ilvl="0" w:tplc="7B6074C0">
      <w:numFmt w:val="bullet"/>
      <w:suff w:val="nothing"/>
      <w:lvlText w:val="・"/>
      <w:lvlJc w:val="left"/>
      <w:pPr>
        <w:ind w:left="1470" w:hanging="420"/>
      </w:pPr>
      <w:rPr>
        <w:rFonts w:ascii="メイリオ" w:eastAsia="メイリオ" w:hAnsi="メイリオ"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1" w15:restartNumberingAfterBreak="0">
    <w:nsid w:val="459D57A9"/>
    <w:multiLevelType w:val="hybridMultilevel"/>
    <w:tmpl w:val="EDB4D9AE"/>
    <w:lvl w:ilvl="0" w:tplc="7F789AAA">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606" w:hanging="420"/>
      </w:pPr>
      <w:rPr>
        <w:rFonts w:ascii="Wingdings" w:hAnsi="Wingdings" w:hint="default"/>
      </w:rPr>
    </w:lvl>
    <w:lvl w:ilvl="2" w:tplc="0409000D" w:tentative="1">
      <w:start w:val="1"/>
      <w:numFmt w:val="bullet"/>
      <w:lvlText w:val=""/>
      <w:lvlJc w:val="left"/>
      <w:pPr>
        <w:ind w:left="2026" w:hanging="420"/>
      </w:pPr>
      <w:rPr>
        <w:rFonts w:ascii="Wingdings" w:hAnsi="Wingdings" w:hint="default"/>
      </w:rPr>
    </w:lvl>
    <w:lvl w:ilvl="3" w:tplc="04090001" w:tentative="1">
      <w:start w:val="1"/>
      <w:numFmt w:val="bullet"/>
      <w:lvlText w:val=""/>
      <w:lvlJc w:val="left"/>
      <w:pPr>
        <w:ind w:left="2446" w:hanging="420"/>
      </w:pPr>
      <w:rPr>
        <w:rFonts w:ascii="Wingdings" w:hAnsi="Wingdings" w:hint="default"/>
      </w:rPr>
    </w:lvl>
    <w:lvl w:ilvl="4" w:tplc="0409000B" w:tentative="1">
      <w:start w:val="1"/>
      <w:numFmt w:val="bullet"/>
      <w:lvlText w:val=""/>
      <w:lvlJc w:val="left"/>
      <w:pPr>
        <w:ind w:left="2866" w:hanging="420"/>
      </w:pPr>
      <w:rPr>
        <w:rFonts w:ascii="Wingdings" w:hAnsi="Wingdings" w:hint="default"/>
      </w:rPr>
    </w:lvl>
    <w:lvl w:ilvl="5" w:tplc="0409000D" w:tentative="1">
      <w:start w:val="1"/>
      <w:numFmt w:val="bullet"/>
      <w:lvlText w:val=""/>
      <w:lvlJc w:val="left"/>
      <w:pPr>
        <w:ind w:left="3286" w:hanging="420"/>
      </w:pPr>
      <w:rPr>
        <w:rFonts w:ascii="Wingdings" w:hAnsi="Wingdings" w:hint="default"/>
      </w:rPr>
    </w:lvl>
    <w:lvl w:ilvl="6" w:tplc="04090001" w:tentative="1">
      <w:start w:val="1"/>
      <w:numFmt w:val="bullet"/>
      <w:lvlText w:val=""/>
      <w:lvlJc w:val="left"/>
      <w:pPr>
        <w:ind w:left="3706" w:hanging="420"/>
      </w:pPr>
      <w:rPr>
        <w:rFonts w:ascii="Wingdings" w:hAnsi="Wingdings" w:hint="default"/>
      </w:rPr>
    </w:lvl>
    <w:lvl w:ilvl="7" w:tplc="0409000B" w:tentative="1">
      <w:start w:val="1"/>
      <w:numFmt w:val="bullet"/>
      <w:lvlText w:val=""/>
      <w:lvlJc w:val="left"/>
      <w:pPr>
        <w:ind w:left="4126" w:hanging="420"/>
      </w:pPr>
      <w:rPr>
        <w:rFonts w:ascii="Wingdings" w:hAnsi="Wingdings" w:hint="default"/>
      </w:rPr>
    </w:lvl>
    <w:lvl w:ilvl="8" w:tplc="0409000D" w:tentative="1">
      <w:start w:val="1"/>
      <w:numFmt w:val="bullet"/>
      <w:lvlText w:val=""/>
      <w:lvlJc w:val="left"/>
      <w:pPr>
        <w:ind w:left="4546" w:hanging="420"/>
      </w:pPr>
      <w:rPr>
        <w:rFonts w:ascii="Wingdings" w:hAnsi="Wingdings" w:hint="default"/>
      </w:rPr>
    </w:lvl>
  </w:abstractNum>
  <w:abstractNum w:abstractNumId="22" w15:restartNumberingAfterBreak="0">
    <w:nsid w:val="46B4328E"/>
    <w:multiLevelType w:val="multilevel"/>
    <w:tmpl w:val="68C4BC72"/>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15:restartNumberingAfterBreak="0">
    <w:nsid w:val="48570220"/>
    <w:multiLevelType w:val="hybridMultilevel"/>
    <w:tmpl w:val="42A8BBD8"/>
    <w:lvl w:ilvl="0" w:tplc="48C65C60">
      <w:start w:val="1"/>
      <w:numFmt w:val="decimalFullWidth"/>
      <w:suff w:val="nothing"/>
      <w:lvlText w:val="（%1）"/>
      <w:lvlJc w:val="left"/>
      <w:pPr>
        <w:ind w:left="1129"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15:restartNumberingAfterBreak="0">
    <w:nsid w:val="4ED173B5"/>
    <w:multiLevelType w:val="hybridMultilevel"/>
    <w:tmpl w:val="5DACEE9C"/>
    <w:lvl w:ilvl="0" w:tplc="70B438BE">
      <w:start w:val="1"/>
      <w:numFmt w:val="decimalFullWidth"/>
      <w:suff w:val="nothing"/>
      <w:lvlText w:val="（%1）"/>
      <w:lvlJc w:val="left"/>
      <w:pPr>
        <w:ind w:left="720" w:hanging="7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4ED33C88"/>
    <w:multiLevelType w:val="hybridMultilevel"/>
    <w:tmpl w:val="91028806"/>
    <w:lvl w:ilvl="0" w:tplc="26B2D81E">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6" w15:restartNumberingAfterBreak="0">
    <w:nsid w:val="4F8852F3"/>
    <w:multiLevelType w:val="hybridMultilevel"/>
    <w:tmpl w:val="159442B8"/>
    <w:lvl w:ilvl="0" w:tplc="CF4C1E4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7" w15:restartNumberingAfterBreak="0">
    <w:nsid w:val="51433CF4"/>
    <w:multiLevelType w:val="hybridMultilevel"/>
    <w:tmpl w:val="8758C7EC"/>
    <w:lvl w:ilvl="0" w:tplc="6A06E6FA">
      <w:start w:val="1"/>
      <w:numFmt w:val="decimalEnclosedCircle"/>
      <w:suff w:val="nothing"/>
      <w:lvlText w:val="%1"/>
      <w:lvlJc w:val="left"/>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8" w15:restartNumberingAfterBreak="0">
    <w:nsid w:val="5BEC4562"/>
    <w:multiLevelType w:val="hybridMultilevel"/>
    <w:tmpl w:val="2CFE6EEC"/>
    <w:lvl w:ilvl="0" w:tplc="7F5EA94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BFF01D6"/>
    <w:multiLevelType w:val="hybridMultilevel"/>
    <w:tmpl w:val="AE347926"/>
    <w:lvl w:ilvl="0" w:tplc="0DD6333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61E679C9"/>
    <w:multiLevelType w:val="hybridMultilevel"/>
    <w:tmpl w:val="46F6D70C"/>
    <w:lvl w:ilvl="0" w:tplc="7358786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1" w15:restartNumberingAfterBreak="0">
    <w:nsid w:val="61F25100"/>
    <w:multiLevelType w:val="hybridMultilevel"/>
    <w:tmpl w:val="241EFFC8"/>
    <w:lvl w:ilvl="0" w:tplc="2E5E5A22">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2" w15:restartNumberingAfterBreak="0">
    <w:nsid w:val="62A52838"/>
    <w:multiLevelType w:val="hybridMultilevel"/>
    <w:tmpl w:val="8F5AFD92"/>
    <w:lvl w:ilvl="0" w:tplc="1AEE911C">
      <w:start w:val="1"/>
      <w:numFmt w:val="decimalEnclosedCircle"/>
      <w:suff w:val="nothing"/>
      <w:lvlText w:val="%1"/>
      <w:lvlJc w:val="left"/>
      <w:pPr>
        <w:ind w:left="1050" w:hanging="420"/>
      </w:pPr>
      <w:rPr>
        <w:rFonts w:hint="eastAsia"/>
      </w:rPr>
    </w:lvl>
    <w:lvl w:ilvl="1" w:tplc="5A4C6A94">
      <w:numFmt w:val="bullet"/>
      <w:lvlText w:val="・"/>
      <w:lvlJc w:val="left"/>
      <w:pPr>
        <w:ind w:left="1410" w:hanging="360"/>
      </w:pPr>
      <w:rPr>
        <w:rFonts w:ascii="メイリオ" w:eastAsia="メイリオ" w:hAnsi="メイリオ" w:cstheme="minorBidi"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69B1797B"/>
    <w:multiLevelType w:val="multilevel"/>
    <w:tmpl w:val="1480E322"/>
    <w:lvl w:ilvl="0">
      <w:start w:val="1"/>
      <w:numFmt w:val="none"/>
      <w:lvlText w:val="１．"/>
      <w:lvlJc w:val="left"/>
      <w:pPr>
        <w:ind w:left="425" w:hanging="425"/>
      </w:pPr>
      <w:rPr>
        <w:rFonts w:hint="eastAsia"/>
      </w:rPr>
    </w:lvl>
    <w:lvl w:ilvl="1">
      <w:start w:val="1"/>
      <w:numFmt w:val="none"/>
      <w:lvlText w:val="（１）"/>
      <w:lvlJc w:val="left"/>
      <w:pPr>
        <w:ind w:left="992" w:hanging="567"/>
      </w:pPr>
      <w:rPr>
        <w:rFonts w:hint="default"/>
      </w:rPr>
    </w:lvl>
    <w:lvl w:ilvl="2">
      <w:start w:val="1"/>
      <w:numFmt w:val="decimal"/>
      <w:lvlText w:val="%1①"/>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4" w15:restartNumberingAfterBreak="0">
    <w:nsid w:val="6ADF4303"/>
    <w:multiLevelType w:val="hybridMultilevel"/>
    <w:tmpl w:val="CA420134"/>
    <w:lvl w:ilvl="0" w:tplc="01F09FEC">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5" w15:restartNumberingAfterBreak="0">
    <w:nsid w:val="6FD334EA"/>
    <w:multiLevelType w:val="hybridMultilevel"/>
    <w:tmpl w:val="3EA0F096"/>
    <w:lvl w:ilvl="0" w:tplc="7C346DA2">
      <w:start w:val="1"/>
      <w:numFmt w:val="bullet"/>
      <w:suff w:val="space"/>
      <w:lvlText w:val="・"/>
      <w:lvlJc w:val="left"/>
      <w:pPr>
        <w:ind w:left="840" w:hanging="420"/>
      </w:pPr>
      <w:rPr>
        <w:rFonts w:ascii="メイリオ" w:eastAsia="メイリオ" w:hAnsi="メイリオ" w:cs="メイリオ"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6" w15:restartNumberingAfterBreak="0">
    <w:nsid w:val="71FE6FAC"/>
    <w:multiLevelType w:val="hybridMultilevel"/>
    <w:tmpl w:val="9DB0EFF2"/>
    <w:lvl w:ilvl="0" w:tplc="8438E924">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3D20DAE"/>
    <w:multiLevelType w:val="hybridMultilevel"/>
    <w:tmpl w:val="BD46A5B6"/>
    <w:lvl w:ilvl="0" w:tplc="1C10E71C">
      <w:numFmt w:val="bullet"/>
      <w:suff w:val="nothing"/>
      <w:lvlText w:val="・"/>
      <w:lvlJc w:val="left"/>
      <w:pPr>
        <w:ind w:left="1470" w:hanging="420"/>
      </w:pPr>
      <w:rPr>
        <w:rFonts w:ascii="メイリオ" w:eastAsia="メイリオ" w:hAnsi="メイリオ"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8" w15:restartNumberingAfterBreak="0">
    <w:nsid w:val="75076AD9"/>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39" w15:restartNumberingAfterBreak="0">
    <w:nsid w:val="75D709BF"/>
    <w:multiLevelType w:val="hybridMultilevel"/>
    <w:tmpl w:val="52D667F0"/>
    <w:lvl w:ilvl="0" w:tplc="134212EC">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40" w15:restartNumberingAfterBreak="0">
    <w:nsid w:val="7813423E"/>
    <w:multiLevelType w:val="hybridMultilevel"/>
    <w:tmpl w:val="5DACEE9C"/>
    <w:lvl w:ilvl="0" w:tplc="70B438BE">
      <w:start w:val="1"/>
      <w:numFmt w:val="decimalFullWidth"/>
      <w:suff w:val="nothing"/>
      <w:lvlText w:val="（%1）"/>
      <w:lvlJc w:val="left"/>
      <w:pPr>
        <w:ind w:left="720" w:hanging="7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1" w15:restartNumberingAfterBreak="0">
    <w:nsid w:val="7EC06E6D"/>
    <w:multiLevelType w:val="hybridMultilevel"/>
    <w:tmpl w:val="6B4CBC2C"/>
    <w:lvl w:ilvl="0" w:tplc="A0BE21EE">
      <w:start w:val="1"/>
      <w:numFmt w:val="decimalFullWidth"/>
      <w:suff w:val="nothing"/>
      <w:lvlText w:val="%1．"/>
      <w:lvlJc w:val="left"/>
      <w:pPr>
        <w:ind w:left="420" w:hanging="420"/>
      </w:pPr>
      <w:rPr>
        <w:rFonts w:hint="default"/>
      </w:rPr>
    </w:lvl>
    <w:lvl w:ilvl="1" w:tplc="D46A9884">
      <w:start w:val="1"/>
      <w:numFmt w:val="decimalFullWidth"/>
      <w:suff w:val="nothing"/>
      <w:lvlText w:val="（%2）"/>
      <w:lvlJc w:val="left"/>
      <w:pPr>
        <w:ind w:left="987"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8"/>
  </w:num>
  <w:num w:numId="2">
    <w:abstractNumId w:val="33"/>
  </w:num>
  <w:num w:numId="3">
    <w:abstractNumId w:val="14"/>
  </w:num>
  <w:num w:numId="4">
    <w:abstractNumId w:val="41"/>
  </w:num>
  <w:num w:numId="5">
    <w:abstractNumId w:val="4"/>
  </w:num>
  <w:num w:numId="6">
    <w:abstractNumId w:val="4"/>
    <w:lvlOverride w:ilvl="0">
      <w:lvl w:ilvl="0">
        <w:start w:val="1"/>
        <w:numFmt w:val="decimalFullWidth"/>
        <w:lvlText w:val="（%1）"/>
        <w:lvlJc w:val="left"/>
        <w:pPr>
          <w:ind w:left="0" w:firstLine="0"/>
        </w:pPr>
        <w:rPr>
          <w:rFonts w:hint="default"/>
        </w:rPr>
      </w:lvl>
    </w:lvlOverride>
    <w:lvlOverride w:ilvl="1">
      <w:lvl w:ilvl="1">
        <w:start w:val="1"/>
        <w:numFmt w:val="decimal"/>
        <w:lvlText w:val="%1.%2"/>
        <w:lvlJc w:val="left"/>
        <w:pPr>
          <w:ind w:left="992" w:hanging="567"/>
        </w:pPr>
        <w:rPr>
          <w:rFonts w:hint="default"/>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
    <w:abstractNumId w:val="22"/>
  </w:num>
  <w:num w:numId="8">
    <w:abstractNumId w:val="5"/>
  </w:num>
  <w:num w:numId="9">
    <w:abstractNumId w:val="7"/>
  </w:num>
  <w:num w:numId="10">
    <w:abstractNumId w:val="9"/>
  </w:num>
  <w:num w:numId="11">
    <w:abstractNumId w:val="26"/>
  </w:num>
  <w:num w:numId="12">
    <w:abstractNumId w:val="27"/>
  </w:num>
  <w:num w:numId="13">
    <w:abstractNumId w:val="39"/>
  </w:num>
  <w:num w:numId="14">
    <w:abstractNumId w:val="12"/>
  </w:num>
  <w:num w:numId="15">
    <w:abstractNumId w:val="32"/>
  </w:num>
  <w:num w:numId="16">
    <w:abstractNumId w:val="0"/>
  </w:num>
  <w:num w:numId="17">
    <w:abstractNumId w:val="37"/>
  </w:num>
  <w:num w:numId="18">
    <w:abstractNumId w:val="11"/>
  </w:num>
  <w:num w:numId="19">
    <w:abstractNumId w:val="3"/>
  </w:num>
  <w:num w:numId="20">
    <w:abstractNumId w:val="20"/>
  </w:num>
  <w:num w:numId="21">
    <w:abstractNumId w:val="2"/>
  </w:num>
  <w:num w:numId="22">
    <w:abstractNumId w:val="18"/>
  </w:num>
  <w:num w:numId="23">
    <w:abstractNumId w:val="6"/>
  </w:num>
  <w:num w:numId="24">
    <w:abstractNumId w:val="36"/>
  </w:num>
  <w:num w:numId="25">
    <w:abstractNumId w:val="13"/>
  </w:num>
  <w:num w:numId="26">
    <w:abstractNumId w:val="23"/>
  </w:num>
  <w:num w:numId="27">
    <w:abstractNumId w:val="15"/>
  </w:num>
  <w:num w:numId="28">
    <w:abstractNumId w:val="16"/>
  </w:num>
  <w:num w:numId="29">
    <w:abstractNumId w:val="29"/>
  </w:num>
  <w:num w:numId="30">
    <w:abstractNumId w:val="1"/>
  </w:num>
  <w:num w:numId="31">
    <w:abstractNumId w:val="40"/>
  </w:num>
  <w:num w:numId="32">
    <w:abstractNumId w:val="35"/>
  </w:num>
  <w:num w:numId="33">
    <w:abstractNumId w:val="25"/>
  </w:num>
  <w:num w:numId="34">
    <w:abstractNumId w:val="21"/>
  </w:num>
  <w:num w:numId="35">
    <w:abstractNumId w:val="17"/>
  </w:num>
  <w:num w:numId="36">
    <w:abstractNumId w:val="30"/>
  </w:num>
  <w:num w:numId="37">
    <w:abstractNumId w:val="38"/>
  </w:num>
  <w:num w:numId="38">
    <w:abstractNumId w:val="31"/>
  </w:num>
  <w:num w:numId="39">
    <w:abstractNumId w:val="34"/>
  </w:num>
  <w:num w:numId="40">
    <w:abstractNumId w:val="8"/>
  </w:num>
  <w:num w:numId="41">
    <w:abstractNumId w:val="19"/>
  </w:num>
  <w:num w:numId="42">
    <w:abstractNumId w:val="34"/>
    <w:lvlOverride w:ilvl="0"/>
    <w:lvlOverride w:ilvl="1"/>
    <w:lvlOverride w:ilvl="2"/>
    <w:lvlOverride w:ilvl="3"/>
    <w:lvlOverride w:ilvl="4"/>
    <w:lvlOverride w:ilvl="5"/>
    <w:lvlOverride w:ilvl="6"/>
    <w:lvlOverride w:ilvl="7"/>
    <w:lvlOverride w:ilvl="8"/>
  </w:num>
  <w:num w:numId="43">
    <w:abstractNumId w:val="10"/>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30"/>
    <w:rsid w:val="00001231"/>
    <w:rsid w:val="00002488"/>
    <w:rsid w:val="00006C52"/>
    <w:rsid w:val="00012B74"/>
    <w:rsid w:val="00033453"/>
    <w:rsid w:val="00091CF5"/>
    <w:rsid w:val="00097892"/>
    <w:rsid w:val="000A7D30"/>
    <w:rsid w:val="000B32B8"/>
    <w:rsid w:val="000B7E15"/>
    <w:rsid w:val="00104F9C"/>
    <w:rsid w:val="0013597B"/>
    <w:rsid w:val="00143164"/>
    <w:rsid w:val="00160663"/>
    <w:rsid w:val="001615EA"/>
    <w:rsid w:val="00184F33"/>
    <w:rsid w:val="00202FAD"/>
    <w:rsid w:val="0023105D"/>
    <w:rsid w:val="002347AE"/>
    <w:rsid w:val="00244CC7"/>
    <w:rsid w:val="002540C3"/>
    <w:rsid w:val="00262300"/>
    <w:rsid w:val="0028236D"/>
    <w:rsid w:val="00297972"/>
    <w:rsid w:val="002C61E6"/>
    <w:rsid w:val="002D195C"/>
    <w:rsid w:val="002D3100"/>
    <w:rsid w:val="002E7C89"/>
    <w:rsid w:val="0032346F"/>
    <w:rsid w:val="00324020"/>
    <w:rsid w:val="003265DA"/>
    <w:rsid w:val="003312A2"/>
    <w:rsid w:val="003509FD"/>
    <w:rsid w:val="00393A93"/>
    <w:rsid w:val="003A7398"/>
    <w:rsid w:val="003E3327"/>
    <w:rsid w:val="00401578"/>
    <w:rsid w:val="004559DD"/>
    <w:rsid w:val="00460626"/>
    <w:rsid w:val="00472295"/>
    <w:rsid w:val="0047657B"/>
    <w:rsid w:val="004A2B1B"/>
    <w:rsid w:val="004C4BC7"/>
    <w:rsid w:val="004D0E82"/>
    <w:rsid w:val="004E7B85"/>
    <w:rsid w:val="00572E29"/>
    <w:rsid w:val="00573036"/>
    <w:rsid w:val="00583A14"/>
    <w:rsid w:val="00586351"/>
    <w:rsid w:val="005A64E5"/>
    <w:rsid w:val="005B4F45"/>
    <w:rsid w:val="005C5FB6"/>
    <w:rsid w:val="005C648A"/>
    <w:rsid w:val="005D1F40"/>
    <w:rsid w:val="006002C7"/>
    <w:rsid w:val="00631E4A"/>
    <w:rsid w:val="006515EA"/>
    <w:rsid w:val="00651817"/>
    <w:rsid w:val="00656056"/>
    <w:rsid w:val="0066106F"/>
    <w:rsid w:val="0066335A"/>
    <w:rsid w:val="00686804"/>
    <w:rsid w:val="006964F4"/>
    <w:rsid w:val="006A3055"/>
    <w:rsid w:val="006C41F6"/>
    <w:rsid w:val="006D37EA"/>
    <w:rsid w:val="006F23DB"/>
    <w:rsid w:val="006F44A9"/>
    <w:rsid w:val="00730605"/>
    <w:rsid w:val="007336D0"/>
    <w:rsid w:val="00741DE0"/>
    <w:rsid w:val="0076056C"/>
    <w:rsid w:val="007820C8"/>
    <w:rsid w:val="0079098F"/>
    <w:rsid w:val="007B19E0"/>
    <w:rsid w:val="007B37C6"/>
    <w:rsid w:val="007D0852"/>
    <w:rsid w:val="007D2D88"/>
    <w:rsid w:val="00850EB1"/>
    <w:rsid w:val="0086107D"/>
    <w:rsid w:val="008C7A97"/>
    <w:rsid w:val="008D3D64"/>
    <w:rsid w:val="009117DE"/>
    <w:rsid w:val="00915376"/>
    <w:rsid w:val="009368CA"/>
    <w:rsid w:val="00950DC3"/>
    <w:rsid w:val="00962710"/>
    <w:rsid w:val="009D4893"/>
    <w:rsid w:val="009F66C4"/>
    <w:rsid w:val="00A00E84"/>
    <w:rsid w:val="00A0504C"/>
    <w:rsid w:val="00A121F1"/>
    <w:rsid w:val="00A435B2"/>
    <w:rsid w:val="00A564EC"/>
    <w:rsid w:val="00A62118"/>
    <w:rsid w:val="00A73148"/>
    <w:rsid w:val="00A93742"/>
    <w:rsid w:val="00A953C0"/>
    <w:rsid w:val="00AA163B"/>
    <w:rsid w:val="00AA22FD"/>
    <w:rsid w:val="00AA7CBB"/>
    <w:rsid w:val="00AB11DA"/>
    <w:rsid w:val="00AB58FA"/>
    <w:rsid w:val="00AD04AA"/>
    <w:rsid w:val="00AF242B"/>
    <w:rsid w:val="00B00CBA"/>
    <w:rsid w:val="00B062C8"/>
    <w:rsid w:val="00B330BF"/>
    <w:rsid w:val="00B51196"/>
    <w:rsid w:val="00B75B7F"/>
    <w:rsid w:val="00B802F9"/>
    <w:rsid w:val="00BC3034"/>
    <w:rsid w:val="00BD19BA"/>
    <w:rsid w:val="00C010EC"/>
    <w:rsid w:val="00C02BBD"/>
    <w:rsid w:val="00C22570"/>
    <w:rsid w:val="00C31223"/>
    <w:rsid w:val="00C82A21"/>
    <w:rsid w:val="00CA1014"/>
    <w:rsid w:val="00CB1449"/>
    <w:rsid w:val="00CB6A49"/>
    <w:rsid w:val="00CC643F"/>
    <w:rsid w:val="00CC7109"/>
    <w:rsid w:val="00CD18A0"/>
    <w:rsid w:val="00CD3C10"/>
    <w:rsid w:val="00CD67EC"/>
    <w:rsid w:val="00CE35A0"/>
    <w:rsid w:val="00CF48F6"/>
    <w:rsid w:val="00D26460"/>
    <w:rsid w:val="00D31BA4"/>
    <w:rsid w:val="00D41932"/>
    <w:rsid w:val="00D50832"/>
    <w:rsid w:val="00D746DF"/>
    <w:rsid w:val="00D9695F"/>
    <w:rsid w:val="00DD5AE8"/>
    <w:rsid w:val="00E04EBD"/>
    <w:rsid w:val="00E10892"/>
    <w:rsid w:val="00E258B3"/>
    <w:rsid w:val="00E313B9"/>
    <w:rsid w:val="00E31CF9"/>
    <w:rsid w:val="00E43924"/>
    <w:rsid w:val="00E4486C"/>
    <w:rsid w:val="00E459C2"/>
    <w:rsid w:val="00E616CF"/>
    <w:rsid w:val="00E646F6"/>
    <w:rsid w:val="00E65D01"/>
    <w:rsid w:val="00EB18C2"/>
    <w:rsid w:val="00EB5610"/>
    <w:rsid w:val="00EE0799"/>
    <w:rsid w:val="00EE1655"/>
    <w:rsid w:val="00EE5834"/>
    <w:rsid w:val="00F0264A"/>
    <w:rsid w:val="00F158EA"/>
    <w:rsid w:val="00F26319"/>
    <w:rsid w:val="00F65DAC"/>
    <w:rsid w:val="00F73A60"/>
    <w:rsid w:val="00F82178"/>
    <w:rsid w:val="00F91C3C"/>
    <w:rsid w:val="00FB3595"/>
    <w:rsid w:val="00FC65E4"/>
    <w:rsid w:val="00FD30BA"/>
    <w:rsid w:val="00FE101D"/>
    <w:rsid w:val="00FF28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9D512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6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D30"/>
    <w:pPr>
      <w:ind w:leftChars="400" w:left="840"/>
    </w:pPr>
  </w:style>
  <w:style w:type="paragraph" w:styleId="a4">
    <w:name w:val="header"/>
    <w:basedOn w:val="a"/>
    <w:link w:val="a5"/>
    <w:uiPriority w:val="99"/>
    <w:unhideWhenUsed/>
    <w:rsid w:val="005B4F45"/>
    <w:pPr>
      <w:tabs>
        <w:tab w:val="center" w:pos="4252"/>
        <w:tab w:val="right" w:pos="8504"/>
      </w:tabs>
      <w:snapToGrid w:val="0"/>
    </w:pPr>
  </w:style>
  <w:style w:type="character" w:customStyle="1" w:styleId="a5">
    <w:name w:val="ヘッダー (文字)"/>
    <w:basedOn w:val="a0"/>
    <w:link w:val="a4"/>
    <w:uiPriority w:val="99"/>
    <w:rsid w:val="005B4F45"/>
  </w:style>
  <w:style w:type="paragraph" w:styleId="a6">
    <w:name w:val="footer"/>
    <w:basedOn w:val="a"/>
    <w:link w:val="a7"/>
    <w:uiPriority w:val="99"/>
    <w:unhideWhenUsed/>
    <w:rsid w:val="005B4F45"/>
    <w:pPr>
      <w:tabs>
        <w:tab w:val="center" w:pos="4252"/>
        <w:tab w:val="right" w:pos="8504"/>
      </w:tabs>
      <w:snapToGrid w:val="0"/>
    </w:pPr>
  </w:style>
  <w:style w:type="character" w:customStyle="1" w:styleId="a7">
    <w:name w:val="フッター (文字)"/>
    <w:basedOn w:val="a0"/>
    <w:link w:val="a6"/>
    <w:uiPriority w:val="99"/>
    <w:rsid w:val="005B4F45"/>
  </w:style>
  <w:style w:type="paragraph" w:styleId="a8">
    <w:name w:val="Date"/>
    <w:basedOn w:val="a"/>
    <w:next w:val="a"/>
    <w:link w:val="a9"/>
    <w:uiPriority w:val="99"/>
    <w:semiHidden/>
    <w:unhideWhenUsed/>
    <w:rsid w:val="003265DA"/>
  </w:style>
  <w:style w:type="character" w:customStyle="1" w:styleId="a9">
    <w:name w:val="日付 (文字)"/>
    <w:basedOn w:val="a0"/>
    <w:link w:val="a8"/>
    <w:uiPriority w:val="99"/>
    <w:semiHidden/>
    <w:rsid w:val="003265DA"/>
  </w:style>
  <w:style w:type="paragraph" w:styleId="aa">
    <w:name w:val="Balloon Text"/>
    <w:basedOn w:val="a"/>
    <w:link w:val="ab"/>
    <w:uiPriority w:val="99"/>
    <w:semiHidden/>
    <w:unhideWhenUsed/>
    <w:rsid w:val="00741DE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741DE0"/>
    <w:rPr>
      <w:rFonts w:asciiTheme="majorHAnsi" w:eastAsiaTheme="majorEastAsia" w:hAnsiTheme="majorHAnsi" w:cstheme="majorBidi"/>
      <w:sz w:val="18"/>
      <w:szCs w:val="18"/>
    </w:rPr>
  </w:style>
  <w:style w:type="character" w:styleId="ac">
    <w:name w:val="Hyperlink"/>
    <w:basedOn w:val="a0"/>
    <w:uiPriority w:val="99"/>
    <w:unhideWhenUsed/>
    <w:rsid w:val="002347AE"/>
    <w:rPr>
      <w:color w:val="0563C1" w:themeColor="hyperlink"/>
      <w:u w:val="single"/>
    </w:rPr>
  </w:style>
  <w:style w:type="character" w:styleId="ad">
    <w:name w:val="FollowedHyperlink"/>
    <w:basedOn w:val="a0"/>
    <w:uiPriority w:val="99"/>
    <w:semiHidden/>
    <w:unhideWhenUsed/>
    <w:rsid w:val="00C010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5493">
      <w:bodyDiv w:val="1"/>
      <w:marLeft w:val="0"/>
      <w:marRight w:val="0"/>
      <w:marTop w:val="0"/>
      <w:marBottom w:val="0"/>
      <w:divBdr>
        <w:top w:val="none" w:sz="0" w:space="0" w:color="auto"/>
        <w:left w:val="none" w:sz="0" w:space="0" w:color="auto"/>
        <w:bottom w:val="none" w:sz="0" w:space="0" w:color="auto"/>
        <w:right w:val="none" w:sz="0" w:space="0" w:color="auto"/>
      </w:divBdr>
    </w:div>
    <w:div w:id="259147118">
      <w:bodyDiv w:val="1"/>
      <w:marLeft w:val="0"/>
      <w:marRight w:val="0"/>
      <w:marTop w:val="0"/>
      <w:marBottom w:val="0"/>
      <w:divBdr>
        <w:top w:val="none" w:sz="0" w:space="0" w:color="auto"/>
        <w:left w:val="none" w:sz="0" w:space="0" w:color="auto"/>
        <w:bottom w:val="none" w:sz="0" w:space="0" w:color="auto"/>
        <w:right w:val="none" w:sz="0" w:space="0" w:color="auto"/>
      </w:divBdr>
    </w:div>
    <w:div w:id="1550873428">
      <w:bodyDiv w:val="1"/>
      <w:marLeft w:val="0"/>
      <w:marRight w:val="0"/>
      <w:marTop w:val="0"/>
      <w:marBottom w:val="0"/>
      <w:divBdr>
        <w:top w:val="none" w:sz="0" w:space="0" w:color="auto"/>
        <w:left w:val="none" w:sz="0" w:space="0" w:color="auto"/>
        <w:bottom w:val="none" w:sz="0" w:space="0" w:color="auto"/>
        <w:right w:val="none" w:sz="0" w:space="0" w:color="auto"/>
      </w:divBdr>
    </w:div>
    <w:div w:id="1822236412">
      <w:bodyDiv w:val="1"/>
      <w:marLeft w:val="0"/>
      <w:marRight w:val="0"/>
      <w:marTop w:val="0"/>
      <w:marBottom w:val="0"/>
      <w:divBdr>
        <w:top w:val="none" w:sz="0" w:space="0" w:color="auto"/>
        <w:left w:val="none" w:sz="0" w:space="0" w:color="auto"/>
        <w:bottom w:val="none" w:sz="0" w:space="0" w:color="auto"/>
        <w:right w:val="none" w:sz="0" w:space="0" w:color="auto"/>
      </w:divBdr>
      <w:divsChild>
        <w:div w:id="541985089">
          <w:marLeft w:val="0"/>
          <w:marRight w:val="0"/>
          <w:marTop w:val="0"/>
          <w:marBottom w:val="0"/>
          <w:divBdr>
            <w:top w:val="none" w:sz="0" w:space="0" w:color="auto"/>
            <w:left w:val="none" w:sz="0" w:space="0" w:color="auto"/>
            <w:bottom w:val="none" w:sz="0" w:space="0" w:color="auto"/>
            <w:right w:val="none" w:sz="0" w:space="0" w:color="auto"/>
          </w:divBdr>
        </w:div>
        <w:div w:id="524833185">
          <w:marLeft w:val="0"/>
          <w:marRight w:val="0"/>
          <w:marTop w:val="0"/>
          <w:marBottom w:val="0"/>
          <w:divBdr>
            <w:top w:val="none" w:sz="0" w:space="0" w:color="auto"/>
            <w:left w:val="none" w:sz="0" w:space="0" w:color="auto"/>
            <w:bottom w:val="none" w:sz="0" w:space="0" w:color="auto"/>
            <w:right w:val="none" w:sz="0" w:space="0" w:color="auto"/>
          </w:divBdr>
        </w:div>
        <w:div w:id="881017346">
          <w:marLeft w:val="0"/>
          <w:marRight w:val="0"/>
          <w:marTop w:val="0"/>
          <w:marBottom w:val="0"/>
          <w:divBdr>
            <w:top w:val="none" w:sz="0" w:space="0" w:color="auto"/>
            <w:left w:val="none" w:sz="0" w:space="0" w:color="auto"/>
            <w:bottom w:val="none" w:sz="0" w:space="0" w:color="auto"/>
            <w:right w:val="none" w:sz="0" w:space="0" w:color="auto"/>
          </w:divBdr>
        </w:div>
        <w:div w:id="1518738119">
          <w:marLeft w:val="0"/>
          <w:marRight w:val="0"/>
          <w:marTop w:val="0"/>
          <w:marBottom w:val="0"/>
          <w:divBdr>
            <w:top w:val="none" w:sz="0" w:space="0" w:color="auto"/>
            <w:left w:val="none" w:sz="0" w:space="0" w:color="auto"/>
            <w:bottom w:val="none" w:sz="0" w:space="0" w:color="auto"/>
            <w:right w:val="none" w:sz="0" w:space="0" w:color="auto"/>
          </w:divBdr>
        </w:div>
        <w:div w:id="1499539239">
          <w:marLeft w:val="0"/>
          <w:marRight w:val="0"/>
          <w:marTop w:val="0"/>
          <w:marBottom w:val="0"/>
          <w:divBdr>
            <w:top w:val="none" w:sz="0" w:space="0" w:color="auto"/>
            <w:left w:val="none" w:sz="0" w:space="0" w:color="auto"/>
            <w:bottom w:val="none" w:sz="0" w:space="0" w:color="auto"/>
            <w:right w:val="none" w:sz="0" w:space="0" w:color="auto"/>
          </w:divBdr>
        </w:div>
        <w:div w:id="197596138">
          <w:marLeft w:val="0"/>
          <w:marRight w:val="0"/>
          <w:marTop w:val="0"/>
          <w:marBottom w:val="0"/>
          <w:divBdr>
            <w:top w:val="none" w:sz="0" w:space="0" w:color="auto"/>
            <w:left w:val="none" w:sz="0" w:space="0" w:color="auto"/>
            <w:bottom w:val="none" w:sz="0" w:space="0" w:color="auto"/>
            <w:right w:val="none" w:sz="0" w:space="0" w:color="auto"/>
          </w:divBdr>
        </w:div>
        <w:div w:id="2069110236">
          <w:marLeft w:val="0"/>
          <w:marRight w:val="0"/>
          <w:marTop w:val="0"/>
          <w:marBottom w:val="0"/>
          <w:divBdr>
            <w:top w:val="none" w:sz="0" w:space="0" w:color="auto"/>
            <w:left w:val="none" w:sz="0" w:space="0" w:color="auto"/>
            <w:bottom w:val="none" w:sz="0" w:space="0" w:color="auto"/>
            <w:right w:val="none" w:sz="0" w:space="0" w:color="auto"/>
          </w:divBdr>
        </w:div>
        <w:div w:id="566960359">
          <w:marLeft w:val="0"/>
          <w:marRight w:val="0"/>
          <w:marTop w:val="0"/>
          <w:marBottom w:val="0"/>
          <w:divBdr>
            <w:top w:val="none" w:sz="0" w:space="0" w:color="auto"/>
            <w:left w:val="none" w:sz="0" w:space="0" w:color="auto"/>
            <w:bottom w:val="none" w:sz="0" w:space="0" w:color="auto"/>
            <w:right w:val="none" w:sz="0" w:space="0" w:color="auto"/>
          </w:divBdr>
        </w:div>
        <w:div w:id="1537888977">
          <w:marLeft w:val="0"/>
          <w:marRight w:val="0"/>
          <w:marTop w:val="0"/>
          <w:marBottom w:val="0"/>
          <w:divBdr>
            <w:top w:val="none" w:sz="0" w:space="0" w:color="auto"/>
            <w:left w:val="none" w:sz="0" w:space="0" w:color="auto"/>
            <w:bottom w:val="none" w:sz="0" w:space="0" w:color="auto"/>
            <w:right w:val="none" w:sz="0" w:space="0" w:color="auto"/>
          </w:divBdr>
        </w:div>
        <w:div w:id="800809340">
          <w:marLeft w:val="0"/>
          <w:marRight w:val="0"/>
          <w:marTop w:val="0"/>
          <w:marBottom w:val="0"/>
          <w:divBdr>
            <w:top w:val="none" w:sz="0" w:space="0" w:color="auto"/>
            <w:left w:val="none" w:sz="0" w:space="0" w:color="auto"/>
            <w:bottom w:val="none" w:sz="0" w:space="0" w:color="auto"/>
            <w:right w:val="none" w:sz="0" w:space="0" w:color="auto"/>
          </w:divBdr>
        </w:div>
        <w:div w:id="2015064732">
          <w:marLeft w:val="0"/>
          <w:marRight w:val="0"/>
          <w:marTop w:val="0"/>
          <w:marBottom w:val="0"/>
          <w:divBdr>
            <w:top w:val="none" w:sz="0" w:space="0" w:color="auto"/>
            <w:left w:val="none" w:sz="0" w:space="0" w:color="auto"/>
            <w:bottom w:val="none" w:sz="0" w:space="0" w:color="auto"/>
            <w:right w:val="none" w:sz="0" w:space="0" w:color="auto"/>
          </w:divBdr>
        </w:div>
      </w:divsChild>
    </w:div>
    <w:div w:id="1834561130">
      <w:bodyDiv w:val="1"/>
      <w:marLeft w:val="0"/>
      <w:marRight w:val="0"/>
      <w:marTop w:val="0"/>
      <w:marBottom w:val="0"/>
      <w:divBdr>
        <w:top w:val="none" w:sz="0" w:space="0" w:color="auto"/>
        <w:left w:val="none" w:sz="0" w:space="0" w:color="auto"/>
        <w:bottom w:val="none" w:sz="0" w:space="0" w:color="auto"/>
        <w:right w:val="none" w:sz="0" w:space="0" w:color="auto"/>
      </w:divBdr>
    </w:div>
    <w:div w:id="185853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baumheights.com/viewtopic.php?f=48&amp;t=388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rch.baumheights.com/viewtopic.php?f=48&amp;t=2975&amp;sid=4c2700082e826ac60ae287a982f022e4"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A334C64-5C96-409D-BBC5-2DAF79D2D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4</Pages>
  <Words>521</Words>
  <Characters>2971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管理組合理事会アカウント</dc:creator>
  <cp:keywords/>
  <dc:description/>
  <cp:lastModifiedBy>関根 弘二</cp:lastModifiedBy>
  <cp:revision>13</cp:revision>
  <dcterms:created xsi:type="dcterms:W3CDTF">2018-08-11T19:57:00Z</dcterms:created>
  <dcterms:modified xsi:type="dcterms:W3CDTF">2019-04-25T02:44:00Z</dcterms:modified>
</cp:coreProperties>
</file>